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E7239" w14:textId="77777777" w:rsidR="003B62C3" w:rsidRPr="00886606" w:rsidRDefault="003B62C3" w:rsidP="00886606">
      <w:pPr>
        <w:widowControl w:val="0"/>
        <w:suppressAutoHyphens/>
        <w:spacing w:after="0" w:line="240" w:lineRule="auto"/>
        <w:ind w:left="-284" w:right="24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886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МИНИСТЕРСТВО НАУКИ И ВЫСШЕГО ОБРАЗОВАНИЯ  </w:t>
      </w:r>
    </w:p>
    <w:p w14:paraId="6AD0C9AC" w14:textId="77777777" w:rsidR="003B62C3" w:rsidRPr="00886606" w:rsidRDefault="003B62C3" w:rsidP="00886606">
      <w:pPr>
        <w:widowControl w:val="0"/>
        <w:suppressAutoHyphens/>
        <w:spacing w:after="0" w:line="240" w:lineRule="auto"/>
        <w:ind w:left="-284" w:right="24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886606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ФЕДЕРАЦИИ</w:t>
      </w:r>
    </w:p>
    <w:p w14:paraId="66D5CAEF" w14:textId="77777777" w:rsidR="003B62C3" w:rsidRPr="00886606" w:rsidRDefault="003B62C3" w:rsidP="00886606">
      <w:pPr>
        <w:widowControl w:val="0"/>
        <w:tabs>
          <w:tab w:val="left" w:pos="2460"/>
        </w:tabs>
        <w:suppressAutoHyphens/>
        <w:spacing w:after="0" w:line="240" w:lineRule="auto"/>
        <w:ind w:left="10" w:right="24" w:hanging="1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886606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14:paraId="32D731FB" w14:textId="77777777" w:rsidR="003B62C3" w:rsidRPr="00886606" w:rsidRDefault="003B62C3" w:rsidP="00886606">
      <w:pPr>
        <w:widowControl w:val="0"/>
        <w:tabs>
          <w:tab w:val="left" w:pos="2460"/>
        </w:tabs>
        <w:suppressAutoHyphens/>
        <w:spacing w:after="0" w:line="240" w:lineRule="auto"/>
        <w:ind w:left="10" w:right="24" w:hanging="1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886606">
        <w:rPr>
          <w:rFonts w:ascii="Times New Roman" w:eastAsia="Times New Roman" w:hAnsi="Times New Roman" w:cs="Times New Roman"/>
          <w:color w:val="000000"/>
          <w:sz w:val="28"/>
          <w:szCs w:val="28"/>
        </w:rPr>
        <w:t>«УФИМСКИЙ УНИВЕРСИТЕТ НАУКИ И ТЕХНОЛОГИЙ»</w:t>
      </w:r>
    </w:p>
    <w:p w14:paraId="3BCD1287" w14:textId="3034F6CB" w:rsidR="003B62C3" w:rsidRPr="00886606" w:rsidRDefault="003B62C3" w:rsidP="00886606">
      <w:pPr>
        <w:widowControl w:val="0"/>
        <w:suppressAutoHyphens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7AEC8550" w14:textId="5EC33769" w:rsidR="00886606" w:rsidRPr="00886606" w:rsidRDefault="00886606" w:rsidP="00886606">
      <w:pPr>
        <w:widowControl w:val="0"/>
        <w:suppressAutoHyphens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02319FF9" w14:textId="44D2CB5B" w:rsidR="00886606" w:rsidRPr="00886606" w:rsidRDefault="00886606" w:rsidP="00886606">
      <w:pPr>
        <w:widowControl w:val="0"/>
        <w:suppressAutoHyphens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65D028DE" w14:textId="7DBCB013" w:rsidR="00886606" w:rsidRPr="00886606" w:rsidRDefault="00886606" w:rsidP="00886606">
      <w:pPr>
        <w:widowControl w:val="0"/>
        <w:suppressAutoHyphens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4ABBCA87" w14:textId="2155802D" w:rsidR="00886606" w:rsidRPr="00886606" w:rsidRDefault="00886606" w:rsidP="00886606">
      <w:pPr>
        <w:widowControl w:val="0"/>
        <w:suppressAutoHyphens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6822FDBC" w14:textId="216D08C3" w:rsidR="00886606" w:rsidRPr="00886606" w:rsidRDefault="00886606" w:rsidP="00886606">
      <w:pPr>
        <w:widowControl w:val="0"/>
        <w:suppressAutoHyphens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6EF5F728" w14:textId="77777777" w:rsidR="00886606" w:rsidRPr="00886606" w:rsidRDefault="00886606" w:rsidP="00886606">
      <w:pPr>
        <w:widowControl w:val="0"/>
        <w:suppressAutoHyphens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454CA27B" w14:textId="77777777" w:rsidR="003B62C3" w:rsidRPr="00886606" w:rsidRDefault="003B62C3" w:rsidP="00886606">
      <w:pPr>
        <w:widowControl w:val="0"/>
        <w:suppressAutoHyphens/>
        <w:spacing w:after="0" w:line="240" w:lineRule="auto"/>
        <w:ind w:left="10" w:right="24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14:paraId="6E224D20" w14:textId="77777777" w:rsidR="00EC5F3B" w:rsidRPr="00886606" w:rsidRDefault="00EC5F3B" w:rsidP="00886606">
      <w:pPr>
        <w:widowControl w:val="0"/>
        <w:suppressAutoHyphens/>
        <w:spacing w:after="0" w:line="240" w:lineRule="auto"/>
        <w:ind w:left="10" w:right="24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14:paraId="34F5B22C" w14:textId="77777777" w:rsidR="00EC5F3B" w:rsidRPr="00886606" w:rsidRDefault="00EC5F3B" w:rsidP="00886606">
      <w:pPr>
        <w:widowControl w:val="0"/>
        <w:suppressAutoHyphens/>
        <w:spacing w:after="0" w:line="240" w:lineRule="auto"/>
        <w:ind w:left="10" w:right="24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14:paraId="50C10B0A" w14:textId="77777777" w:rsidR="00EC5F3B" w:rsidRPr="00886606" w:rsidRDefault="00EC5F3B" w:rsidP="00886606">
      <w:pPr>
        <w:widowControl w:val="0"/>
        <w:suppressAutoHyphens/>
        <w:spacing w:after="0" w:line="240" w:lineRule="auto"/>
        <w:ind w:left="10" w:right="24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14:paraId="18D15C4C" w14:textId="77777777" w:rsidR="00EC5F3B" w:rsidRPr="00886606" w:rsidRDefault="00EC5F3B" w:rsidP="00886606">
      <w:pPr>
        <w:widowControl w:val="0"/>
        <w:suppressAutoHyphens/>
        <w:spacing w:after="0" w:line="240" w:lineRule="auto"/>
        <w:ind w:left="10" w:right="24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14:paraId="28020F91" w14:textId="77777777" w:rsidR="003B62C3" w:rsidRPr="00886606" w:rsidRDefault="003B62C3" w:rsidP="00886606">
      <w:pPr>
        <w:widowControl w:val="0"/>
        <w:suppressAutoHyphens/>
        <w:spacing w:after="0" w:line="240" w:lineRule="auto"/>
        <w:ind w:left="10" w:right="24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14:paraId="721C0111" w14:textId="77777777" w:rsidR="003B62C3" w:rsidRPr="00886606" w:rsidRDefault="003B62C3" w:rsidP="00886606">
      <w:pPr>
        <w:widowControl w:val="0"/>
        <w:suppressAutoHyphens/>
        <w:spacing w:after="0" w:line="240" w:lineRule="auto"/>
        <w:ind w:left="10" w:right="24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866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ПРОГРАММА</w:t>
      </w:r>
      <w:r w:rsidRPr="008866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вступительного испытания</w:t>
      </w:r>
    </w:p>
    <w:p w14:paraId="3761EFBF" w14:textId="77777777" w:rsidR="003B62C3" w:rsidRPr="00886606" w:rsidRDefault="003B62C3" w:rsidP="00886606">
      <w:pPr>
        <w:widowControl w:val="0"/>
        <w:suppressAutoHyphens/>
        <w:spacing w:after="0" w:line="240" w:lineRule="auto"/>
        <w:ind w:left="10" w:right="24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866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для поступающих в магистратуру по направлению подготовки</w:t>
      </w:r>
    </w:p>
    <w:p w14:paraId="433754EB" w14:textId="3309C38D" w:rsidR="003B62C3" w:rsidRPr="00886606" w:rsidRDefault="003B62C3" w:rsidP="00886606">
      <w:pPr>
        <w:widowControl w:val="0"/>
        <w:suppressAutoHyphens/>
        <w:spacing w:after="0" w:line="240" w:lineRule="auto"/>
        <w:ind w:left="10" w:right="24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866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49.04.02 </w:t>
      </w:r>
      <w:r w:rsidR="00886606" w:rsidRPr="008866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8866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Физическая культура для лиц с отклонениями в состоянии здоровья (адаптивная физическая культура)</w:t>
      </w:r>
      <w:r w:rsidR="00886606" w:rsidRPr="008866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14:paraId="3CC18FBE" w14:textId="77777777" w:rsidR="003B62C3" w:rsidRPr="00886606" w:rsidRDefault="003B62C3" w:rsidP="00886606">
      <w:pPr>
        <w:widowControl w:val="0"/>
        <w:suppressAutoHyphens/>
        <w:spacing w:after="0" w:line="240" w:lineRule="auto"/>
        <w:ind w:left="10" w:right="24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F287522" w14:textId="77777777" w:rsidR="00EC5F3B" w:rsidRPr="00886606" w:rsidRDefault="00EC5F3B" w:rsidP="00886606">
      <w:pPr>
        <w:widowControl w:val="0"/>
        <w:suppressAutoHyphens/>
        <w:spacing w:after="0" w:line="240" w:lineRule="auto"/>
        <w:ind w:left="10" w:right="24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8B433BA" w14:textId="77777777" w:rsidR="003B62C3" w:rsidRPr="00886606" w:rsidRDefault="003B62C3" w:rsidP="00886606">
      <w:pPr>
        <w:widowControl w:val="0"/>
        <w:suppressAutoHyphens/>
        <w:spacing w:after="0" w:line="240" w:lineRule="auto"/>
        <w:ind w:left="10" w:right="24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6606">
        <w:rPr>
          <w:rFonts w:ascii="Times New Roman" w:eastAsia="Times New Roman" w:hAnsi="Times New Roman" w:cs="Times New Roman"/>
          <w:b/>
          <w:sz w:val="28"/>
          <w:szCs w:val="28"/>
        </w:rPr>
        <w:t>программа (профиль)</w:t>
      </w:r>
    </w:p>
    <w:p w14:paraId="64316041" w14:textId="77777777" w:rsidR="003B62C3" w:rsidRPr="00886606" w:rsidRDefault="003B62C3" w:rsidP="00886606">
      <w:pPr>
        <w:widowControl w:val="0"/>
        <w:suppressAutoHyphens/>
        <w:spacing w:after="0" w:line="240" w:lineRule="auto"/>
        <w:ind w:left="10" w:right="24" w:hanging="10"/>
        <w:jc w:val="center"/>
        <w:rPr>
          <w:rFonts w:ascii="Times New Roman" w:eastAsia="Times New Roman" w:hAnsi="Times New Roman" w:cs="Times New Roman"/>
          <w:sz w:val="28"/>
        </w:rPr>
      </w:pPr>
      <w:r w:rsidRPr="00886606">
        <w:rPr>
          <w:rFonts w:ascii="Times New Roman" w:eastAsia="Times New Roman" w:hAnsi="Times New Roman" w:cs="Times New Roman"/>
          <w:b/>
          <w:sz w:val="28"/>
          <w:szCs w:val="28"/>
        </w:rPr>
        <w:t>«Физическая реабилитация детей и взрослых»</w:t>
      </w:r>
    </w:p>
    <w:p w14:paraId="554676DA" w14:textId="77777777" w:rsidR="003B62C3" w:rsidRPr="00886606" w:rsidRDefault="003B62C3" w:rsidP="00886606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0B4A6FDA" w14:textId="77777777" w:rsidR="003B62C3" w:rsidRPr="00886606" w:rsidRDefault="003B62C3" w:rsidP="008866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/>
        </w:rPr>
      </w:pPr>
    </w:p>
    <w:p w14:paraId="41B1ABD4" w14:textId="77777777" w:rsidR="003B62C3" w:rsidRPr="00886606" w:rsidRDefault="003B62C3" w:rsidP="008866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/>
        </w:rPr>
      </w:pPr>
    </w:p>
    <w:p w14:paraId="5819AF3E" w14:textId="77777777" w:rsidR="003B62C3" w:rsidRPr="00886606" w:rsidRDefault="003B62C3" w:rsidP="008866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/>
        </w:rPr>
      </w:pPr>
    </w:p>
    <w:p w14:paraId="6C64C572" w14:textId="77777777" w:rsidR="003B62C3" w:rsidRPr="00886606" w:rsidRDefault="003B62C3" w:rsidP="008866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/>
        </w:rPr>
      </w:pPr>
    </w:p>
    <w:p w14:paraId="70F7A424" w14:textId="77777777" w:rsidR="003B62C3" w:rsidRPr="00886606" w:rsidRDefault="003B62C3" w:rsidP="008866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/>
        </w:rPr>
      </w:pPr>
    </w:p>
    <w:p w14:paraId="1E69A124" w14:textId="77777777" w:rsidR="0056309D" w:rsidRPr="00886606" w:rsidRDefault="0056309D" w:rsidP="00886606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br w:type="page"/>
      </w:r>
    </w:p>
    <w:p w14:paraId="5557A570" w14:textId="77777777" w:rsidR="00783D77" w:rsidRPr="00886606" w:rsidRDefault="00BF22C9" w:rsidP="00886606">
      <w:pPr>
        <w:pStyle w:val="docdata"/>
        <w:suppressAutoHyphens/>
        <w:spacing w:before="0" w:beforeAutospacing="0" w:after="0" w:afterAutospacing="0"/>
        <w:jc w:val="center"/>
        <w:rPr>
          <w:sz w:val="28"/>
          <w:szCs w:val="28"/>
        </w:rPr>
      </w:pPr>
      <w:r w:rsidRPr="00886606">
        <w:rPr>
          <w:b/>
          <w:bCs/>
          <w:sz w:val="28"/>
          <w:szCs w:val="28"/>
        </w:rPr>
        <w:lastRenderedPageBreak/>
        <w:t>ОБЩИЕ ПОЛОЖЕНИЯ</w:t>
      </w:r>
    </w:p>
    <w:p w14:paraId="1E729ED8" w14:textId="77777777" w:rsidR="00783D77" w:rsidRPr="00886606" w:rsidRDefault="00783D77" w:rsidP="00886606">
      <w:pPr>
        <w:pStyle w:val="a6"/>
        <w:suppressAutoHyphens/>
        <w:spacing w:before="0" w:beforeAutospacing="0" w:after="0" w:afterAutospacing="0"/>
        <w:jc w:val="center"/>
        <w:rPr>
          <w:sz w:val="28"/>
          <w:szCs w:val="28"/>
        </w:rPr>
      </w:pPr>
      <w:r w:rsidRPr="00886606">
        <w:rPr>
          <w:sz w:val="28"/>
          <w:szCs w:val="28"/>
        </w:rPr>
        <w:t> </w:t>
      </w:r>
    </w:p>
    <w:p w14:paraId="2E448030" w14:textId="732E27ED" w:rsidR="00D671BF" w:rsidRPr="00886606" w:rsidRDefault="00783D77" w:rsidP="0088660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>Вступительные испытания предназначены для определения практической и теоретической подготовленности поступающего в магистратуру и проводятся с целью определения соответствия знаний умений и навыков требованиям обучения магистратуры по направлени</w:t>
      </w:r>
      <w:r w:rsidR="001D5DBB" w:rsidRPr="00886606">
        <w:rPr>
          <w:rFonts w:ascii="Times New Roman" w:hAnsi="Times New Roman" w:cs="Times New Roman"/>
          <w:sz w:val="28"/>
          <w:szCs w:val="28"/>
        </w:rPr>
        <w:t>ю подготовки</w:t>
      </w:r>
      <w:r w:rsidR="004D4DD2" w:rsidRPr="00886606">
        <w:rPr>
          <w:rFonts w:ascii="Times New Roman" w:hAnsi="Times New Roman" w:cs="Times New Roman"/>
          <w:sz w:val="28"/>
          <w:szCs w:val="28"/>
        </w:rPr>
        <w:t xml:space="preserve"> </w:t>
      </w:r>
      <w:r w:rsidR="005D48FB" w:rsidRPr="00886606">
        <w:rPr>
          <w:rFonts w:ascii="Times New Roman" w:hAnsi="Times New Roman" w:cs="Times New Roman"/>
          <w:sz w:val="28"/>
          <w:szCs w:val="28"/>
        </w:rPr>
        <w:t xml:space="preserve">49.04.02 </w:t>
      </w:r>
      <w:r w:rsidR="00886606">
        <w:rPr>
          <w:rFonts w:ascii="Times New Roman" w:hAnsi="Times New Roman" w:cs="Times New Roman"/>
          <w:sz w:val="28"/>
          <w:szCs w:val="28"/>
        </w:rPr>
        <w:t>«</w:t>
      </w:r>
      <w:r w:rsidR="005D48FB" w:rsidRPr="00886606">
        <w:rPr>
          <w:rFonts w:ascii="Times New Roman" w:hAnsi="Times New Roman" w:cs="Times New Roman"/>
          <w:sz w:val="28"/>
          <w:szCs w:val="28"/>
        </w:rPr>
        <w:t>Физическая культура для лиц с отклонениями в состоянии здоровья (адаптивная физическая культура)</w:t>
      </w:r>
      <w:r w:rsidR="00886606">
        <w:rPr>
          <w:rFonts w:ascii="Times New Roman" w:hAnsi="Times New Roman" w:cs="Times New Roman"/>
          <w:sz w:val="28"/>
          <w:szCs w:val="28"/>
        </w:rPr>
        <w:t>» (магистратура)</w:t>
      </w:r>
      <w:r w:rsidR="001D5DBB" w:rsidRPr="00886606">
        <w:rPr>
          <w:rFonts w:ascii="Times New Roman" w:hAnsi="Times New Roman" w:cs="Times New Roman"/>
          <w:sz w:val="28"/>
          <w:szCs w:val="28"/>
        </w:rPr>
        <w:t xml:space="preserve">. </w:t>
      </w:r>
      <w:r w:rsidR="008C631B" w:rsidRPr="00886606">
        <w:rPr>
          <w:rFonts w:ascii="Times New Roman" w:hAnsi="Times New Roman" w:cs="Times New Roman"/>
          <w:sz w:val="28"/>
          <w:szCs w:val="28"/>
        </w:rPr>
        <w:t>Программа составлена в соответствии с требованиями федерального государственного образовательного стандарта высшего образования.</w:t>
      </w:r>
    </w:p>
    <w:p w14:paraId="14F6825D" w14:textId="77777777" w:rsidR="00783D77" w:rsidRPr="00886606" w:rsidRDefault="00783D77" w:rsidP="0088660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 xml:space="preserve">Вступительные испытания в магистратуру проводят </w:t>
      </w:r>
      <w:r w:rsidR="00C849F8" w:rsidRPr="00886606">
        <w:rPr>
          <w:rFonts w:ascii="Times New Roman" w:hAnsi="Times New Roman" w:cs="Times New Roman"/>
          <w:sz w:val="28"/>
          <w:szCs w:val="28"/>
        </w:rPr>
        <w:t>экзаменационные комиссии,</w:t>
      </w:r>
      <w:r w:rsidRPr="00886606">
        <w:rPr>
          <w:rFonts w:ascii="Times New Roman" w:hAnsi="Times New Roman" w:cs="Times New Roman"/>
          <w:sz w:val="28"/>
          <w:szCs w:val="28"/>
        </w:rPr>
        <w:t xml:space="preserve"> назначенные председателем приёмной комиссии УУНиТ.</w:t>
      </w:r>
    </w:p>
    <w:p w14:paraId="4FF3E3DB" w14:textId="77777777" w:rsidR="00B273BA" w:rsidRPr="00886606" w:rsidRDefault="00B273BA" w:rsidP="0088660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7919A1" w14:textId="77777777" w:rsidR="00E963C6" w:rsidRPr="00886606" w:rsidRDefault="00E963C6" w:rsidP="00886606">
      <w:pPr>
        <w:pStyle w:val="a3"/>
        <w:suppressAutoHyphens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606">
        <w:rPr>
          <w:rFonts w:ascii="Times New Roman" w:hAnsi="Times New Roman" w:cs="Times New Roman"/>
          <w:b/>
          <w:sz w:val="28"/>
          <w:szCs w:val="28"/>
        </w:rPr>
        <w:t>ПРОЦЕДУРА ВСТУПИТЕЛЬНОГО ИСПЫТАНИЯ</w:t>
      </w:r>
    </w:p>
    <w:p w14:paraId="72D923DB" w14:textId="77777777" w:rsidR="00C9244C" w:rsidRPr="00886606" w:rsidRDefault="00C9244C" w:rsidP="0088660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4177C1" w14:textId="75C67869" w:rsidR="00E963C6" w:rsidRPr="00886606" w:rsidRDefault="00E963C6" w:rsidP="0088660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 xml:space="preserve">Дата и время проведения вступительного испытания определяются расписанием вступительных испытаний, которое утверждается председателем приемной комиссии. </w:t>
      </w:r>
    </w:p>
    <w:p w14:paraId="5D9BEFDE" w14:textId="77777777" w:rsidR="00E963C6" w:rsidRPr="00886606" w:rsidRDefault="00E963C6" w:rsidP="0088660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>Перед вступительным испытанием для поступающих проводится консультация по содержанию программы испытания, критериям оценки, предъявляемым требованиям, правилам поведения на испытании.</w:t>
      </w:r>
    </w:p>
    <w:p w14:paraId="424DFFCD" w14:textId="77777777" w:rsidR="00E963C6" w:rsidRPr="00886606" w:rsidRDefault="006A0FE0" w:rsidP="0088660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86606">
        <w:rPr>
          <w:rFonts w:ascii="Times New Roman" w:hAnsi="Times New Roman" w:cs="Times New Roman"/>
          <w:sz w:val="28"/>
          <w:szCs w:val="28"/>
          <w:u w:val="single"/>
        </w:rPr>
        <w:t>Ф</w:t>
      </w:r>
      <w:r w:rsidR="00E963C6" w:rsidRPr="00886606">
        <w:rPr>
          <w:rFonts w:ascii="Times New Roman" w:hAnsi="Times New Roman" w:cs="Times New Roman"/>
          <w:sz w:val="28"/>
          <w:szCs w:val="28"/>
          <w:u w:val="single"/>
        </w:rPr>
        <w:t>орма вступительного испытания</w:t>
      </w:r>
      <w:r w:rsidR="00685453" w:rsidRPr="0088660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907BF" w:rsidRPr="00886606">
        <w:rPr>
          <w:rFonts w:ascii="Times New Roman" w:hAnsi="Times New Roman" w:cs="Times New Roman"/>
          <w:sz w:val="28"/>
          <w:szCs w:val="28"/>
        </w:rPr>
        <w:t>(</w:t>
      </w:r>
      <w:r w:rsidR="007A28CB" w:rsidRPr="00886606">
        <w:rPr>
          <w:rFonts w:ascii="Times New Roman" w:hAnsi="Times New Roman" w:cs="Times New Roman"/>
          <w:sz w:val="28"/>
          <w:szCs w:val="28"/>
        </w:rPr>
        <w:t>в соответствии Положением о вступительных испытаниях УУНИТ</w:t>
      </w:r>
      <w:r w:rsidR="00A907BF" w:rsidRPr="00886606">
        <w:rPr>
          <w:rFonts w:ascii="Times New Roman" w:hAnsi="Times New Roman" w:cs="Times New Roman"/>
          <w:sz w:val="28"/>
          <w:szCs w:val="28"/>
        </w:rPr>
        <w:t>)</w:t>
      </w:r>
      <w:r w:rsidR="00E963C6" w:rsidRPr="00886606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1971C9" w:rsidRPr="0088660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97DE8" w:rsidRPr="00886606">
        <w:rPr>
          <w:rFonts w:ascii="Times New Roman" w:hAnsi="Times New Roman" w:cs="Times New Roman"/>
          <w:sz w:val="28"/>
          <w:szCs w:val="28"/>
          <w:u w:val="single"/>
        </w:rPr>
        <w:t>устно-письменная</w:t>
      </w:r>
      <w:r w:rsidRPr="0088660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455B2161" w14:textId="77777777" w:rsidR="00C95114" w:rsidRPr="00886606" w:rsidRDefault="00C95114" w:rsidP="00886606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 xml:space="preserve">Вступительные испытания в виде </w:t>
      </w:r>
      <w:r w:rsidR="004D4DD2" w:rsidRPr="00886606">
        <w:rPr>
          <w:rFonts w:ascii="Times New Roman" w:hAnsi="Times New Roman" w:cs="Times New Roman"/>
          <w:sz w:val="28"/>
          <w:szCs w:val="28"/>
        </w:rPr>
        <w:t xml:space="preserve">устно-письменного экзамена </w:t>
      </w:r>
      <w:r w:rsidRPr="00886606">
        <w:rPr>
          <w:rFonts w:ascii="Times New Roman" w:hAnsi="Times New Roman" w:cs="Times New Roman"/>
          <w:sz w:val="28"/>
          <w:szCs w:val="28"/>
        </w:rPr>
        <w:t>проводятся в соответствии с программами вступительных испытаний, утверждаемых председателем приемной комиссии.</w:t>
      </w:r>
    </w:p>
    <w:p w14:paraId="541C7222" w14:textId="77777777" w:rsidR="00C95114" w:rsidRPr="00886606" w:rsidRDefault="00C95114" w:rsidP="00886606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>Экзаменационные билеты включают два вопроса по направлению подготовки (по специальности).</w:t>
      </w:r>
    </w:p>
    <w:p w14:paraId="625371C5" w14:textId="77777777" w:rsidR="00C95114" w:rsidRPr="00886606" w:rsidRDefault="00C95114" w:rsidP="00886606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>В аудитории, где проводится вступительное испытание в устной форме, не может находиться одновременно более 6 человек. Нахождение в аудитории посторонних лиц не допускается.</w:t>
      </w:r>
    </w:p>
    <w:p w14:paraId="3640703A" w14:textId="77777777" w:rsidR="00C95114" w:rsidRPr="00886606" w:rsidRDefault="00C95114" w:rsidP="00886606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>Абитуриенту предоставляется право готовиться к ответу в течение 30 минут.</w:t>
      </w:r>
    </w:p>
    <w:p w14:paraId="611E3CDB" w14:textId="77777777" w:rsidR="00C95114" w:rsidRPr="00886606" w:rsidRDefault="00C95114" w:rsidP="00886606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>Абитуриенту предоставляется право ответа на экзаменационные вопросы в течение 20-25 минут.</w:t>
      </w:r>
    </w:p>
    <w:p w14:paraId="60118AF4" w14:textId="77777777" w:rsidR="00C95114" w:rsidRPr="00886606" w:rsidRDefault="00C95114" w:rsidP="00886606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 xml:space="preserve">В процессе сдачи вступительного испытания абитуриенту могут быть заданы дополнительные </w:t>
      </w:r>
      <w:r w:rsidR="001971C9" w:rsidRPr="00886606">
        <w:rPr>
          <w:rFonts w:ascii="Times New Roman" w:hAnsi="Times New Roman" w:cs="Times New Roman"/>
          <w:sz w:val="28"/>
          <w:szCs w:val="28"/>
        </w:rPr>
        <w:t>вопросы,</w:t>
      </w:r>
      <w:r w:rsidRPr="00886606">
        <w:rPr>
          <w:rFonts w:ascii="Times New Roman" w:hAnsi="Times New Roman" w:cs="Times New Roman"/>
          <w:sz w:val="28"/>
          <w:szCs w:val="28"/>
        </w:rPr>
        <w:t xml:space="preserve"> как по содержанию экзаменационного билета, так и по любым разделам предмета в пределах программы вступительного испытания.</w:t>
      </w:r>
    </w:p>
    <w:p w14:paraId="1C0C93FA" w14:textId="77777777" w:rsidR="00C849F8" w:rsidRPr="00886606" w:rsidRDefault="00C849F8" w:rsidP="0088660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>Абитуриент, не согласный с оценкой, полученной на ВИ и (или) в связи с нарушением процедуры проведения ВИ имеет право подать апелляцию. Процедура подачи и рассмотрения апелляции регламентируется Положением об апелляционной комиссии УУНиТ</w:t>
      </w:r>
      <w:r w:rsidR="006840F3" w:rsidRPr="00886606">
        <w:rPr>
          <w:rFonts w:ascii="Times New Roman" w:hAnsi="Times New Roman" w:cs="Times New Roman"/>
          <w:sz w:val="28"/>
          <w:szCs w:val="28"/>
        </w:rPr>
        <w:t>.</w:t>
      </w:r>
    </w:p>
    <w:p w14:paraId="29958F6D" w14:textId="77777777" w:rsidR="00A940A2" w:rsidRPr="00886606" w:rsidRDefault="00A940A2" w:rsidP="00886606">
      <w:pPr>
        <w:suppressAutoHyphens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6606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9AC0583" w14:textId="77777777" w:rsidR="00783D77" w:rsidRPr="00886606" w:rsidRDefault="00783D77" w:rsidP="00886606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60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КРИТЕРИИ ОЦЕНИВАНИЯ ОТВЕТА </w:t>
      </w:r>
    </w:p>
    <w:p w14:paraId="075C6648" w14:textId="77777777" w:rsidR="001D5DBB" w:rsidRPr="00886606" w:rsidRDefault="001D5DBB" w:rsidP="00886606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CC9D03" w14:textId="77777777" w:rsidR="00783D77" w:rsidRPr="00886606" w:rsidRDefault="00783D77" w:rsidP="0088660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 xml:space="preserve">Критериями оценки </w:t>
      </w:r>
      <w:r w:rsidR="00C849F8" w:rsidRPr="00886606">
        <w:rPr>
          <w:rFonts w:ascii="Times New Roman" w:hAnsi="Times New Roman" w:cs="Times New Roman"/>
          <w:sz w:val="28"/>
          <w:szCs w:val="28"/>
        </w:rPr>
        <w:t>экзаменационного ответа,</w:t>
      </w:r>
      <w:r w:rsidRPr="00886606">
        <w:rPr>
          <w:rFonts w:ascii="Times New Roman" w:hAnsi="Times New Roman" w:cs="Times New Roman"/>
          <w:sz w:val="28"/>
          <w:szCs w:val="28"/>
        </w:rPr>
        <w:t xml:space="preserve"> поступающего в магистратуру</w:t>
      </w:r>
      <w:r w:rsidR="001D5DBB" w:rsidRPr="00886606">
        <w:rPr>
          <w:rFonts w:ascii="Times New Roman" w:hAnsi="Times New Roman" w:cs="Times New Roman"/>
          <w:sz w:val="28"/>
          <w:szCs w:val="28"/>
        </w:rPr>
        <w:t>,</w:t>
      </w:r>
      <w:r w:rsidRPr="00886606">
        <w:rPr>
          <w:rFonts w:ascii="Times New Roman" w:hAnsi="Times New Roman" w:cs="Times New Roman"/>
          <w:sz w:val="28"/>
          <w:szCs w:val="28"/>
        </w:rPr>
        <w:t xml:space="preserve"> являются полнота, логичность, доказательность, прочность, осознанность знаний и теоретическая обоснованность суждений, самостоятельность в интерпретации информации, практическая направленность, уровень овладения профессиональными умениями менеджера и др. В случае тестирования является правильные ответы на тестовые задания.</w:t>
      </w:r>
    </w:p>
    <w:p w14:paraId="0AB07986" w14:textId="77777777" w:rsidR="00D671BF" w:rsidRPr="00886606" w:rsidRDefault="00783D77" w:rsidP="0088660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>Результаты экзамена опр</w:t>
      </w:r>
      <w:r w:rsidR="00CA1D35" w:rsidRPr="00886606">
        <w:rPr>
          <w:rFonts w:ascii="Times New Roman" w:hAnsi="Times New Roman" w:cs="Times New Roman"/>
          <w:sz w:val="28"/>
          <w:szCs w:val="28"/>
        </w:rPr>
        <w:t>еделяются по 100-балльной шкале, разброс баллов представлен ниже в таблице</w:t>
      </w:r>
      <w:r w:rsidR="00600B39" w:rsidRPr="00886606">
        <w:rPr>
          <w:rFonts w:ascii="Times New Roman" w:hAnsi="Times New Roman" w:cs="Times New Roman"/>
          <w:sz w:val="28"/>
          <w:szCs w:val="28"/>
        </w:rPr>
        <w:t>:</w:t>
      </w:r>
    </w:p>
    <w:p w14:paraId="2F32BFDB" w14:textId="77777777" w:rsidR="00A940A2" w:rsidRPr="00D447B7" w:rsidRDefault="00A940A2" w:rsidP="0088660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28"/>
        </w:rPr>
      </w:pPr>
    </w:p>
    <w:tbl>
      <w:tblPr>
        <w:tblStyle w:val="TableNormal"/>
        <w:tblW w:w="934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379"/>
        <w:gridCol w:w="2258"/>
      </w:tblGrid>
      <w:tr w:rsidR="00CA1D35" w:rsidRPr="00886606" w14:paraId="7A7A1DA2" w14:textId="77777777" w:rsidTr="00D447B7">
        <w:trPr>
          <w:trHeight w:val="277"/>
        </w:trPr>
        <w:tc>
          <w:tcPr>
            <w:tcW w:w="709" w:type="dxa"/>
            <w:vAlign w:val="center"/>
          </w:tcPr>
          <w:p w14:paraId="48F6F48C" w14:textId="77777777" w:rsidR="00CA1D35" w:rsidRPr="00886606" w:rsidRDefault="00CA1D35" w:rsidP="00886606">
            <w:pPr>
              <w:pStyle w:val="TableParagraph"/>
              <w:suppressAutoHyphens/>
              <w:ind w:left="110"/>
              <w:jc w:val="center"/>
              <w:rPr>
                <w:i/>
                <w:sz w:val="24"/>
                <w:szCs w:val="24"/>
              </w:rPr>
            </w:pPr>
            <w:r w:rsidRPr="00886606">
              <w:rPr>
                <w:i/>
                <w:sz w:val="24"/>
                <w:szCs w:val="24"/>
              </w:rPr>
              <w:t>№</w:t>
            </w:r>
          </w:p>
        </w:tc>
        <w:tc>
          <w:tcPr>
            <w:tcW w:w="6379" w:type="dxa"/>
          </w:tcPr>
          <w:p w14:paraId="45107D58" w14:textId="77777777" w:rsidR="00CA1D35" w:rsidRPr="00886606" w:rsidRDefault="00CA1D35" w:rsidP="00886606">
            <w:pPr>
              <w:pStyle w:val="TableParagraph"/>
              <w:suppressAutoHyphens/>
              <w:ind w:left="1967"/>
              <w:rPr>
                <w:i/>
                <w:sz w:val="24"/>
                <w:szCs w:val="24"/>
              </w:rPr>
            </w:pPr>
            <w:proofErr w:type="spellStart"/>
            <w:r w:rsidRPr="00886606">
              <w:rPr>
                <w:i/>
                <w:spacing w:val="-3"/>
                <w:sz w:val="24"/>
                <w:szCs w:val="24"/>
              </w:rPr>
              <w:t>Критерии</w:t>
            </w:r>
            <w:proofErr w:type="spellEnd"/>
            <w:r w:rsidR="0012561D" w:rsidRPr="00886606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6606">
              <w:rPr>
                <w:i/>
                <w:spacing w:val="-3"/>
                <w:sz w:val="24"/>
                <w:szCs w:val="24"/>
              </w:rPr>
              <w:t>оценивания</w:t>
            </w:r>
            <w:proofErr w:type="spellEnd"/>
          </w:p>
        </w:tc>
        <w:tc>
          <w:tcPr>
            <w:tcW w:w="2258" w:type="dxa"/>
            <w:vAlign w:val="center"/>
          </w:tcPr>
          <w:p w14:paraId="24A574AF" w14:textId="77777777" w:rsidR="00CA1D35" w:rsidRPr="00886606" w:rsidRDefault="00CA1D35" w:rsidP="00886606">
            <w:pPr>
              <w:pStyle w:val="TableParagraph"/>
              <w:suppressAutoHyphens/>
              <w:ind w:left="385" w:right="385"/>
              <w:jc w:val="center"/>
              <w:rPr>
                <w:i/>
                <w:sz w:val="24"/>
                <w:szCs w:val="24"/>
              </w:rPr>
            </w:pPr>
            <w:proofErr w:type="spellStart"/>
            <w:r w:rsidRPr="00886606">
              <w:rPr>
                <w:i/>
                <w:sz w:val="24"/>
                <w:szCs w:val="24"/>
              </w:rPr>
              <w:t>Оценка</w:t>
            </w:r>
            <w:proofErr w:type="spellEnd"/>
          </w:p>
        </w:tc>
      </w:tr>
      <w:tr w:rsidR="00C35506" w:rsidRPr="00886606" w14:paraId="15F246EC" w14:textId="77777777" w:rsidTr="00D447B7">
        <w:trPr>
          <w:trHeight w:val="2500"/>
        </w:trPr>
        <w:tc>
          <w:tcPr>
            <w:tcW w:w="709" w:type="dxa"/>
            <w:vAlign w:val="center"/>
          </w:tcPr>
          <w:p w14:paraId="39CFDBAB" w14:textId="77777777" w:rsidR="00C35506" w:rsidRPr="00886606" w:rsidRDefault="00C35506" w:rsidP="00886606">
            <w:pPr>
              <w:pStyle w:val="TableParagraph"/>
              <w:suppressAutoHyphens/>
              <w:ind w:left="110"/>
              <w:jc w:val="center"/>
              <w:rPr>
                <w:sz w:val="24"/>
                <w:szCs w:val="24"/>
              </w:rPr>
            </w:pPr>
            <w:r w:rsidRPr="00886606">
              <w:rPr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14:paraId="762B06DC" w14:textId="77777777" w:rsidR="00C35506" w:rsidRPr="00886606" w:rsidRDefault="00C35506" w:rsidP="00D447B7">
            <w:pPr>
              <w:pStyle w:val="TableParagraph"/>
              <w:suppressAutoHyphens/>
              <w:ind w:left="109" w:right="103"/>
              <w:jc w:val="both"/>
              <w:rPr>
                <w:sz w:val="24"/>
                <w:szCs w:val="24"/>
                <w:lang w:val="ru-RU"/>
              </w:rPr>
            </w:pPr>
            <w:r w:rsidRPr="00886606">
              <w:rPr>
                <w:sz w:val="24"/>
                <w:szCs w:val="24"/>
                <w:lang w:val="ru-RU"/>
              </w:rPr>
              <w:t>Дан полный развернутый ответ на теоретический вопрос:</w:t>
            </w:r>
          </w:p>
          <w:p w14:paraId="6BB31AA8" w14:textId="77777777" w:rsidR="00C35506" w:rsidRPr="00886606" w:rsidRDefault="00C35506" w:rsidP="00D447B7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suppressAutoHyphens/>
              <w:ind w:left="349" w:hanging="241"/>
              <w:jc w:val="both"/>
              <w:rPr>
                <w:sz w:val="24"/>
                <w:szCs w:val="24"/>
              </w:rPr>
            </w:pPr>
            <w:proofErr w:type="spellStart"/>
            <w:r w:rsidRPr="00886606">
              <w:rPr>
                <w:sz w:val="24"/>
                <w:szCs w:val="24"/>
              </w:rPr>
              <w:t>Грамотно</w:t>
            </w:r>
            <w:proofErr w:type="spellEnd"/>
            <w:r w:rsidRPr="0088660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6606">
              <w:rPr>
                <w:sz w:val="24"/>
                <w:szCs w:val="24"/>
              </w:rPr>
              <w:t>использована</w:t>
            </w:r>
            <w:proofErr w:type="spellEnd"/>
            <w:r w:rsidRPr="0088660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6606">
              <w:rPr>
                <w:sz w:val="24"/>
                <w:szCs w:val="24"/>
              </w:rPr>
              <w:t>научная</w:t>
            </w:r>
            <w:proofErr w:type="spellEnd"/>
            <w:r w:rsidRPr="0088660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6606">
              <w:rPr>
                <w:sz w:val="24"/>
                <w:szCs w:val="24"/>
              </w:rPr>
              <w:t>терминология</w:t>
            </w:r>
            <w:proofErr w:type="spellEnd"/>
            <w:r w:rsidRPr="00886606">
              <w:rPr>
                <w:sz w:val="24"/>
                <w:szCs w:val="24"/>
              </w:rPr>
              <w:t>;</w:t>
            </w:r>
          </w:p>
          <w:p w14:paraId="51129F3C" w14:textId="77777777" w:rsidR="00C35506" w:rsidRPr="00886606" w:rsidRDefault="00C35506" w:rsidP="00D447B7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suppressAutoHyphens/>
              <w:ind w:right="96" w:firstLine="0"/>
              <w:jc w:val="both"/>
              <w:rPr>
                <w:sz w:val="24"/>
                <w:szCs w:val="24"/>
                <w:lang w:val="ru-RU"/>
              </w:rPr>
            </w:pPr>
            <w:r w:rsidRPr="00886606">
              <w:rPr>
                <w:sz w:val="24"/>
                <w:szCs w:val="24"/>
                <w:lang w:val="ru-RU"/>
              </w:rPr>
              <w:t>Четко сформулирована проблема, доказательно аргументированы выдвигаемые тезисы;</w:t>
            </w:r>
          </w:p>
          <w:p w14:paraId="5273928B" w14:textId="77777777" w:rsidR="00C35506" w:rsidRPr="00886606" w:rsidRDefault="00C35506" w:rsidP="00D447B7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suppressAutoHyphens/>
              <w:ind w:right="99" w:firstLine="0"/>
              <w:jc w:val="both"/>
              <w:rPr>
                <w:sz w:val="24"/>
                <w:szCs w:val="24"/>
                <w:lang w:val="ru-RU"/>
              </w:rPr>
            </w:pPr>
            <w:r w:rsidRPr="00886606">
              <w:rPr>
                <w:sz w:val="24"/>
                <w:szCs w:val="24"/>
                <w:lang w:val="ru-RU"/>
              </w:rPr>
              <w:t>указаны основные точки зрения, принятые в научной литературе по рассматриваемому вопросу;</w:t>
            </w:r>
          </w:p>
          <w:p w14:paraId="36C9BEDB" w14:textId="77777777" w:rsidR="00C35506" w:rsidRPr="00886606" w:rsidRDefault="00C35506" w:rsidP="00D447B7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suppressAutoHyphens/>
              <w:ind w:right="94" w:firstLine="0"/>
              <w:jc w:val="both"/>
              <w:rPr>
                <w:sz w:val="24"/>
                <w:szCs w:val="24"/>
                <w:lang w:val="ru-RU"/>
              </w:rPr>
            </w:pPr>
            <w:r w:rsidRPr="00886606">
              <w:rPr>
                <w:sz w:val="24"/>
                <w:szCs w:val="24"/>
                <w:lang w:val="ru-RU"/>
              </w:rPr>
              <w:t>аргументирована собственная позиция или точка зрения, обозначены наиболее значимые в данной области научно-исследовательские проблемы.</w:t>
            </w:r>
          </w:p>
        </w:tc>
        <w:tc>
          <w:tcPr>
            <w:tcW w:w="2258" w:type="dxa"/>
            <w:vAlign w:val="center"/>
          </w:tcPr>
          <w:p w14:paraId="74ABA1A9" w14:textId="77777777" w:rsidR="00C35506" w:rsidRPr="00886606" w:rsidRDefault="00C35506" w:rsidP="00886606">
            <w:pPr>
              <w:pStyle w:val="a6"/>
              <w:suppressAutoHyphens/>
              <w:spacing w:before="0" w:beforeAutospacing="0" w:after="0" w:afterAutospacing="0"/>
              <w:jc w:val="center"/>
            </w:pPr>
            <w:r w:rsidRPr="00886606">
              <w:rPr>
                <w:color w:val="000000"/>
              </w:rPr>
              <w:t xml:space="preserve">80-100 </w:t>
            </w:r>
            <w:proofErr w:type="spellStart"/>
            <w:r w:rsidRPr="00886606">
              <w:rPr>
                <w:color w:val="000000"/>
              </w:rPr>
              <w:t>баллов</w:t>
            </w:r>
            <w:proofErr w:type="spellEnd"/>
          </w:p>
          <w:p w14:paraId="7765C2E2" w14:textId="77777777" w:rsidR="00C35506" w:rsidRPr="00886606" w:rsidRDefault="00C35506" w:rsidP="00886606">
            <w:pPr>
              <w:pStyle w:val="TableParagraph"/>
              <w:suppressAutoHyphens/>
              <w:spacing w:before="1"/>
              <w:ind w:left="385" w:right="381"/>
              <w:jc w:val="center"/>
              <w:rPr>
                <w:sz w:val="24"/>
                <w:szCs w:val="24"/>
              </w:rPr>
            </w:pPr>
            <w:r w:rsidRPr="00886606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886606">
              <w:rPr>
                <w:color w:val="000000"/>
                <w:sz w:val="24"/>
                <w:szCs w:val="24"/>
              </w:rPr>
              <w:t>отлично</w:t>
            </w:r>
            <w:proofErr w:type="spellEnd"/>
            <w:r w:rsidRPr="00886606">
              <w:rPr>
                <w:color w:val="000000"/>
                <w:sz w:val="24"/>
                <w:szCs w:val="24"/>
              </w:rPr>
              <w:t>»</w:t>
            </w:r>
          </w:p>
        </w:tc>
      </w:tr>
      <w:tr w:rsidR="00C35506" w:rsidRPr="00886606" w14:paraId="15F1547D" w14:textId="77777777" w:rsidTr="00D447B7">
        <w:trPr>
          <w:trHeight w:val="3148"/>
        </w:trPr>
        <w:tc>
          <w:tcPr>
            <w:tcW w:w="709" w:type="dxa"/>
            <w:vAlign w:val="center"/>
          </w:tcPr>
          <w:p w14:paraId="0A979817" w14:textId="77777777" w:rsidR="00C35506" w:rsidRPr="00886606" w:rsidRDefault="00C35506" w:rsidP="00886606">
            <w:pPr>
              <w:pStyle w:val="TableParagraph"/>
              <w:suppressAutoHyphens/>
              <w:spacing w:before="207"/>
              <w:ind w:left="110"/>
              <w:jc w:val="center"/>
              <w:rPr>
                <w:sz w:val="24"/>
                <w:szCs w:val="24"/>
              </w:rPr>
            </w:pPr>
            <w:r w:rsidRPr="00886606">
              <w:rPr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14:paraId="74B2615A" w14:textId="77777777" w:rsidR="00C35506" w:rsidRPr="00886606" w:rsidRDefault="00C35506" w:rsidP="00D447B7">
            <w:pPr>
              <w:pStyle w:val="TableParagraph"/>
              <w:suppressAutoHyphens/>
              <w:ind w:left="109"/>
              <w:jc w:val="both"/>
              <w:rPr>
                <w:sz w:val="24"/>
                <w:szCs w:val="24"/>
                <w:lang w:val="ru-RU"/>
              </w:rPr>
            </w:pPr>
            <w:r w:rsidRPr="00886606">
              <w:rPr>
                <w:sz w:val="24"/>
                <w:szCs w:val="24"/>
                <w:lang w:val="ru-RU"/>
              </w:rPr>
              <w:t>Дан в целом правильный ответ на теоретический вопрос:</w:t>
            </w:r>
          </w:p>
          <w:p w14:paraId="7A4D9FF8" w14:textId="77777777" w:rsidR="00C35506" w:rsidRPr="00886606" w:rsidRDefault="00C35506" w:rsidP="00D447B7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suppressAutoHyphens/>
              <w:ind w:right="99" w:firstLine="0"/>
              <w:jc w:val="both"/>
              <w:rPr>
                <w:sz w:val="24"/>
                <w:szCs w:val="24"/>
                <w:lang w:val="ru-RU"/>
              </w:rPr>
            </w:pPr>
            <w:r w:rsidRPr="00886606">
              <w:rPr>
                <w:sz w:val="24"/>
                <w:szCs w:val="24"/>
                <w:lang w:val="ru-RU"/>
              </w:rPr>
              <w:t>применяется научная терминология, но при этом допущена ошибка или неточность в определениях, понятиях;</w:t>
            </w:r>
          </w:p>
          <w:p w14:paraId="0EFEEB0D" w14:textId="77777777" w:rsidR="00C35506" w:rsidRPr="00886606" w:rsidRDefault="00C35506" w:rsidP="00D447B7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suppressAutoHyphens/>
              <w:ind w:right="95" w:firstLine="0"/>
              <w:jc w:val="both"/>
              <w:rPr>
                <w:sz w:val="24"/>
                <w:szCs w:val="24"/>
                <w:lang w:val="ru-RU"/>
              </w:rPr>
            </w:pPr>
            <w:r w:rsidRPr="00886606">
              <w:rPr>
                <w:sz w:val="24"/>
                <w:szCs w:val="24"/>
                <w:lang w:val="ru-RU"/>
              </w:rPr>
              <w:t>проблема сформулирована, в целом доказательно аргументированы выдвигаемые тезисы;</w:t>
            </w:r>
          </w:p>
          <w:p w14:paraId="648C123C" w14:textId="77777777" w:rsidR="00C35506" w:rsidRPr="00886606" w:rsidRDefault="00C35506" w:rsidP="00D447B7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suppressAutoHyphens/>
              <w:ind w:right="98" w:firstLine="0"/>
              <w:jc w:val="both"/>
              <w:rPr>
                <w:sz w:val="24"/>
                <w:szCs w:val="24"/>
                <w:lang w:val="ru-RU"/>
              </w:rPr>
            </w:pPr>
            <w:r w:rsidRPr="00886606">
              <w:rPr>
                <w:sz w:val="24"/>
                <w:szCs w:val="24"/>
                <w:lang w:val="ru-RU"/>
              </w:rPr>
              <w:t>имеются недостатки в аргументации, допущены фактические или терминологические неточности, которые не носят существенного характера;</w:t>
            </w:r>
          </w:p>
          <w:p w14:paraId="6CA470B2" w14:textId="77777777" w:rsidR="00C35506" w:rsidRPr="00886606" w:rsidRDefault="00C35506" w:rsidP="00D447B7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suppressAutoHyphens/>
              <w:ind w:right="91" w:firstLine="0"/>
              <w:jc w:val="both"/>
              <w:rPr>
                <w:sz w:val="24"/>
                <w:szCs w:val="24"/>
                <w:lang w:val="ru-RU"/>
              </w:rPr>
            </w:pPr>
            <w:r w:rsidRPr="00886606">
              <w:rPr>
                <w:sz w:val="24"/>
                <w:szCs w:val="24"/>
                <w:lang w:val="ru-RU"/>
              </w:rPr>
              <w:t>высказано представление о возможных научно-исследовательских проблемах в данной области.</w:t>
            </w:r>
          </w:p>
        </w:tc>
        <w:tc>
          <w:tcPr>
            <w:tcW w:w="2258" w:type="dxa"/>
            <w:vAlign w:val="center"/>
          </w:tcPr>
          <w:p w14:paraId="7B8441E4" w14:textId="77777777" w:rsidR="00C35506" w:rsidRPr="00886606" w:rsidRDefault="00C35506" w:rsidP="00886606">
            <w:pPr>
              <w:pStyle w:val="a6"/>
              <w:suppressAutoHyphens/>
              <w:spacing w:before="0" w:beforeAutospacing="0" w:after="0" w:afterAutospacing="0"/>
              <w:jc w:val="center"/>
            </w:pPr>
            <w:r w:rsidRPr="00886606">
              <w:rPr>
                <w:color w:val="000000"/>
              </w:rPr>
              <w:t>55-79 </w:t>
            </w:r>
            <w:proofErr w:type="spellStart"/>
            <w:r w:rsidRPr="00886606">
              <w:rPr>
                <w:color w:val="000000"/>
              </w:rPr>
              <w:t>баллов</w:t>
            </w:r>
            <w:proofErr w:type="spellEnd"/>
          </w:p>
          <w:p w14:paraId="1BE0B0F4" w14:textId="77777777" w:rsidR="00C35506" w:rsidRPr="00886606" w:rsidRDefault="00C35506" w:rsidP="00886606">
            <w:pPr>
              <w:pStyle w:val="TableParagraph"/>
              <w:suppressAutoHyphens/>
              <w:spacing w:before="2"/>
              <w:ind w:left="385" w:right="385"/>
              <w:jc w:val="center"/>
              <w:rPr>
                <w:sz w:val="24"/>
                <w:szCs w:val="24"/>
              </w:rPr>
            </w:pPr>
            <w:r w:rsidRPr="00886606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886606">
              <w:rPr>
                <w:color w:val="000000"/>
                <w:sz w:val="24"/>
                <w:szCs w:val="24"/>
              </w:rPr>
              <w:t>хорошо</w:t>
            </w:r>
            <w:proofErr w:type="spellEnd"/>
            <w:r w:rsidRPr="00886606">
              <w:rPr>
                <w:color w:val="000000"/>
                <w:sz w:val="24"/>
                <w:szCs w:val="24"/>
              </w:rPr>
              <w:t>»</w:t>
            </w:r>
          </w:p>
        </w:tc>
      </w:tr>
      <w:tr w:rsidR="00C35506" w:rsidRPr="00886606" w14:paraId="2089A4B4" w14:textId="77777777" w:rsidTr="00D447B7">
        <w:trPr>
          <w:trHeight w:val="1125"/>
        </w:trPr>
        <w:tc>
          <w:tcPr>
            <w:tcW w:w="709" w:type="dxa"/>
            <w:vAlign w:val="center"/>
          </w:tcPr>
          <w:p w14:paraId="6642FCB3" w14:textId="77777777" w:rsidR="00C35506" w:rsidRPr="00886606" w:rsidRDefault="00C35506" w:rsidP="00886606">
            <w:pPr>
              <w:pStyle w:val="TableParagraph"/>
              <w:suppressAutoHyphens/>
              <w:ind w:left="110"/>
              <w:jc w:val="center"/>
              <w:rPr>
                <w:sz w:val="24"/>
                <w:szCs w:val="24"/>
              </w:rPr>
            </w:pPr>
            <w:r w:rsidRPr="00886606">
              <w:rPr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14:paraId="32E54F32" w14:textId="77777777" w:rsidR="00C35506" w:rsidRPr="00886606" w:rsidRDefault="00C35506" w:rsidP="00D447B7">
            <w:pPr>
              <w:pStyle w:val="TableParagraph"/>
              <w:suppressAutoHyphens/>
              <w:ind w:left="109"/>
              <w:rPr>
                <w:sz w:val="24"/>
                <w:szCs w:val="24"/>
                <w:lang w:val="ru-RU"/>
              </w:rPr>
            </w:pPr>
            <w:r w:rsidRPr="00886606">
              <w:rPr>
                <w:sz w:val="24"/>
                <w:szCs w:val="24"/>
                <w:lang w:val="ru-RU"/>
              </w:rPr>
              <w:t>Дан в основном правильный ответ на теоретический вопрос:</w:t>
            </w:r>
          </w:p>
          <w:p w14:paraId="221C07C9" w14:textId="77777777" w:rsidR="00C35506" w:rsidRPr="00886606" w:rsidRDefault="00C35506" w:rsidP="00D447B7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</w:tabs>
              <w:suppressAutoHyphens/>
              <w:ind w:right="96" w:firstLine="0"/>
              <w:rPr>
                <w:sz w:val="24"/>
                <w:szCs w:val="24"/>
                <w:lang w:val="ru-RU"/>
              </w:rPr>
            </w:pPr>
            <w:r w:rsidRPr="00886606">
              <w:rPr>
                <w:sz w:val="24"/>
                <w:szCs w:val="24"/>
                <w:lang w:val="ru-RU"/>
              </w:rPr>
              <w:t>названы и определены лишь некоторые основания, признаки, характеристики рассматриваемой проблемы;</w:t>
            </w:r>
          </w:p>
          <w:p w14:paraId="28635C99" w14:textId="77777777" w:rsidR="00C35506" w:rsidRPr="00886606" w:rsidRDefault="00C35506" w:rsidP="00D447B7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  <w:tab w:val="left" w:pos="1706"/>
                <w:tab w:val="left" w:pos="3466"/>
                <w:tab w:val="left" w:pos="5045"/>
                <w:tab w:val="left" w:pos="5466"/>
              </w:tabs>
              <w:suppressAutoHyphens/>
              <w:ind w:right="93" w:firstLine="0"/>
              <w:rPr>
                <w:sz w:val="24"/>
                <w:szCs w:val="24"/>
                <w:lang w:val="ru-RU"/>
              </w:rPr>
            </w:pPr>
            <w:r w:rsidRPr="00886606">
              <w:rPr>
                <w:sz w:val="24"/>
                <w:szCs w:val="24"/>
                <w:lang w:val="ru-RU"/>
              </w:rPr>
              <w:t>допущены</w:t>
            </w:r>
            <w:r w:rsidRPr="00886606">
              <w:rPr>
                <w:sz w:val="24"/>
                <w:szCs w:val="24"/>
                <w:lang w:val="ru-RU"/>
              </w:rPr>
              <w:tab/>
              <w:t>существенные</w:t>
            </w:r>
            <w:r w:rsidRPr="00886606">
              <w:rPr>
                <w:sz w:val="24"/>
                <w:szCs w:val="24"/>
                <w:lang w:val="ru-RU"/>
              </w:rPr>
              <w:tab/>
              <w:t>фактические</w:t>
            </w:r>
            <w:r w:rsidRPr="00886606">
              <w:rPr>
                <w:sz w:val="24"/>
                <w:szCs w:val="24"/>
                <w:lang w:val="ru-RU"/>
              </w:rPr>
              <w:tab/>
              <w:t>и</w:t>
            </w:r>
            <w:r w:rsidRPr="00886606">
              <w:rPr>
                <w:sz w:val="24"/>
                <w:szCs w:val="24"/>
                <w:lang w:val="ru-RU"/>
              </w:rPr>
              <w:tab/>
              <w:t>(или) терминологические неточности;</w:t>
            </w:r>
          </w:p>
          <w:p w14:paraId="06E4245D" w14:textId="77777777" w:rsidR="00C35506" w:rsidRPr="00886606" w:rsidRDefault="00C35506" w:rsidP="00D447B7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  <w:tab w:val="left" w:pos="1889"/>
                <w:tab w:val="left" w:pos="2743"/>
                <w:tab w:val="left" w:pos="3716"/>
                <w:tab w:val="left" w:pos="5390"/>
              </w:tabs>
              <w:suppressAutoHyphens/>
              <w:ind w:right="95" w:firstLine="0"/>
              <w:rPr>
                <w:sz w:val="24"/>
                <w:szCs w:val="24"/>
                <w:lang w:val="ru-RU"/>
              </w:rPr>
            </w:pPr>
            <w:r w:rsidRPr="00886606">
              <w:rPr>
                <w:sz w:val="24"/>
                <w:szCs w:val="24"/>
                <w:lang w:val="ru-RU"/>
              </w:rPr>
              <w:t>собственная</w:t>
            </w:r>
            <w:r w:rsidRPr="00886606">
              <w:rPr>
                <w:sz w:val="24"/>
                <w:szCs w:val="24"/>
                <w:lang w:val="ru-RU"/>
              </w:rPr>
              <w:tab/>
              <w:t>точка</w:t>
            </w:r>
            <w:r w:rsidRPr="00886606">
              <w:rPr>
                <w:sz w:val="24"/>
                <w:szCs w:val="24"/>
                <w:lang w:val="ru-RU"/>
              </w:rPr>
              <w:tab/>
              <w:t>зрения</w:t>
            </w:r>
            <w:r w:rsidRPr="00886606">
              <w:rPr>
                <w:sz w:val="24"/>
                <w:szCs w:val="24"/>
                <w:lang w:val="ru-RU"/>
              </w:rPr>
              <w:tab/>
              <w:t>недостаточно</w:t>
            </w:r>
            <w:r w:rsidRPr="00886606">
              <w:rPr>
                <w:sz w:val="24"/>
                <w:szCs w:val="24"/>
                <w:lang w:val="ru-RU"/>
              </w:rPr>
              <w:tab/>
            </w:r>
            <w:r w:rsidRPr="00886606">
              <w:rPr>
                <w:spacing w:val="-2"/>
                <w:sz w:val="24"/>
                <w:szCs w:val="24"/>
                <w:lang w:val="ru-RU"/>
              </w:rPr>
              <w:t xml:space="preserve">полно </w:t>
            </w:r>
            <w:r w:rsidRPr="00886606">
              <w:rPr>
                <w:sz w:val="24"/>
                <w:szCs w:val="24"/>
                <w:lang w:val="ru-RU"/>
              </w:rPr>
              <w:t>аргументирована;</w:t>
            </w:r>
          </w:p>
          <w:p w14:paraId="7953C1E6" w14:textId="77777777" w:rsidR="00C35506" w:rsidRPr="00886606" w:rsidRDefault="00C35506" w:rsidP="00D447B7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</w:tabs>
              <w:suppressAutoHyphens/>
              <w:ind w:right="91" w:firstLine="0"/>
              <w:rPr>
                <w:sz w:val="24"/>
                <w:szCs w:val="24"/>
                <w:lang w:val="ru-RU"/>
              </w:rPr>
            </w:pPr>
            <w:r w:rsidRPr="00886606">
              <w:rPr>
                <w:sz w:val="24"/>
                <w:szCs w:val="24"/>
                <w:lang w:val="ru-RU"/>
              </w:rPr>
              <w:t>не высказано представление о возможных научно-исследовательских проблемах в данной области.</w:t>
            </w:r>
          </w:p>
        </w:tc>
        <w:tc>
          <w:tcPr>
            <w:tcW w:w="2258" w:type="dxa"/>
            <w:vAlign w:val="center"/>
          </w:tcPr>
          <w:p w14:paraId="1D4284A6" w14:textId="77777777" w:rsidR="00C35506" w:rsidRPr="00886606" w:rsidRDefault="00C35506" w:rsidP="00886606">
            <w:pPr>
              <w:pStyle w:val="a6"/>
              <w:suppressAutoHyphens/>
              <w:spacing w:before="0" w:beforeAutospacing="0" w:after="0" w:afterAutospacing="0"/>
              <w:jc w:val="center"/>
            </w:pPr>
            <w:r w:rsidRPr="00886606">
              <w:rPr>
                <w:color w:val="000000"/>
              </w:rPr>
              <w:t>25-54 </w:t>
            </w:r>
            <w:proofErr w:type="spellStart"/>
            <w:r w:rsidRPr="00886606">
              <w:rPr>
                <w:color w:val="000000"/>
              </w:rPr>
              <w:t>баллов</w:t>
            </w:r>
            <w:proofErr w:type="spellEnd"/>
          </w:p>
          <w:p w14:paraId="1BE7A3F5" w14:textId="77777777" w:rsidR="00C35506" w:rsidRPr="00886606" w:rsidRDefault="00C35506" w:rsidP="00886606">
            <w:pPr>
              <w:pStyle w:val="TableParagraph"/>
              <w:suppressAutoHyphens/>
              <w:spacing w:before="1"/>
              <w:ind w:left="385" w:right="380"/>
              <w:jc w:val="center"/>
              <w:rPr>
                <w:sz w:val="24"/>
                <w:szCs w:val="24"/>
              </w:rPr>
            </w:pPr>
            <w:r w:rsidRPr="00886606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886606">
              <w:rPr>
                <w:color w:val="000000"/>
                <w:sz w:val="24"/>
                <w:szCs w:val="24"/>
              </w:rPr>
              <w:t>удовлетворительно</w:t>
            </w:r>
            <w:proofErr w:type="spellEnd"/>
            <w:r w:rsidRPr="00886606">
              <w:rPr>
                <w:color w:val="000000"/>
                <w:sz w:val="24"/>
                <w:szCs w:val="24"/>
              </w:rPr>
              <w:t>»</w:t>
            </w:r>
          </w:p>
        </w:tc>
      </w:tr>
      <w:tr w:rsidR="00CA1D35" w:rsidRPr="00886606" w14:paraId="2536B417" w14:textId="77777777" w:rsidTr="00D447B7">
        <w:trPr>
          <w:trHeight w:val="58"/>
        </w:trPr>
        <w:tc>
          <w:tcPr>
            <w:tcW w:w="709" w:type="dxa"/>
            <w:vAlign w:val="center"/>
          </w:tcPr>
          <w:p w14:paraId="5B8057CB" w14:textId="77777777" w:rsidR="00CA1D35" w:rsidRPr="00886606" w:rsidRDefault="00CA1D35" w:rsidP="00886606">
            <w:pPr>
              <w:pStyle w:val="TableParagraph"/>
              <w:suppressAutoHyphens/>
              <w:spacing w:before="1"/>
              <w:ind w:left="110"/>
              <w:jc w:val="center"/>
              <w:rPr>
                <w:sz w:val="24"/>
                <w:szCs w:val="24"/>
              </w:rPr>
            </w:pPr>
            <w:r w:rsidRPr="00886606">
              <w:rPr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14:paraId="65B4EEBF" w14:textId="77777777" w:rsidR="00CA1D35" w:rsidRPr="00886606" w:rsidRDefault="00CA1D35" w:rsidP="00D447B7">
            <w:pPr>
              <w:pStyle w:val="TableParagraph"/>
              <w:suppressAutoHyphens/>
              <w:ind w:left="109" w:right="97"/>
              <w:jc w:val="both"/>
              <w:rPr>
                <w:sz w:val="24"/>
                <w:szCs w:val="24"/>
                <w:lang w:val="ru-RU"/>
              </w:rPr>
            </w:pPr>
            <w:r w:rsidRPr="00886606">
              <w:rPr>
                <w:sz w:val="24"/>
                <w:szCs w:val="24"/>
                <w:lang w:val="ru-RU"/>
              </w:rPr>
              <w:t>Дан фрагментарный ответ или неправильный ответ на</w:t>
            </w:r>
            <w:r w:rsidR="001D5DBB" w:rsidRPr="00886606">
              <w:rPr>
                <w:sz w:val="24"/>
                <w:szCs w:val="24"/>
                <w:lang w:val="ru-RU"/>
              </w:rPr>
              <w:t xml:space="preserve"> </w:t>
            </w:r>
            <w:r w:rsidRPr="00886606">
              <w:rPr>
                <w:sz w:val="24"/>
                <w:szCs w:val="24"/>
                <w:lang w:val="ru-RU"/>
              </w:rPr>
              <w:t>теоретический вопрос из предложенного тематического</w:t>
            </w:r>
            <w:r w:rsidR="001D5DBB" w:rsidRPr="00886606">
              <w:rPr>
                <w:sz w:val="24"/>
                <w:szCs w:val="24"/>
                <w:lang w:val="ru-RU"/>
              </w:rPr>
              <w:t xml:space="preserve"> </w:t>
            </w:r>
            <w:r w:rsidRPr="00886606">
              <w:rPr>
                <w:sz w:val="24"/>
                <w:szCs w:val="24"/>
                <w:lang w:val="ru-RU"/>
              </w:rPr>
              <w:t>раздела:</w:t>
            </w:r>
          </w:p>
          <w:p w14:paraId="6937F3B8" w14:textId="77777777" w:rsidR="00CA1D35" w:rsidRPr="00886606" w:rsidRDefault="00CA1D35" w:rsidP="00D447B7">
            <w:pPr>
              <w:pStyle w:val="TableParagraph"/>
              <w:numPr>
                <w:ilvl w:val="0"/>
                <w:numId w:val="19"/>
              </w:numPr>
              <w:tabs>
                <w:tab w:val="left" w:pos="350"/>
              </w:tabs>
              <w:suppressAutoHyphens/>
              <w:ind w:right="97" w:firstLine="0"/>
              <w:jc w:val="both"/>
              <w:rPr>
                <w:sz w:val="24"/>
                <w:szCs w:val="24"/>
                <w:lang w:val="ru-RU"/>
              </w:rPr>
            </w:pPr>
            <w:r w:rsidRPr="00886606">
              <w:rPr>
                <w:sz w:val="24"/>
                <w:szCs w:val="24"/>
                <w:lang w:val="ru-RU"/>
              </w:rPr>
              <w:t>отмечается отсутствие знания терминологии, научных</w:t>
            </w:r>
            <w:r w:rsidR="001D5DBB" w:rsidRPr="00886606">
              <w:rPr>
                <w:sz w:val="24"/>
                <w:szCs w:val="24"/>
                <w:lang w:val="ru-RU"/>
              </w:rPr>
              <w:t xml:space="preserve"> </w:t>
            </w:r>
            <w:r w:rsidRPr="00886606">
              <w:rPr>
                <w:sz w:val="24"/>
                <w:szCs w:val="24"/>
                <w:lang w:val="ru-RU"/>
              </w:rPr>
              <w:t>оснований,</w:t>
            </w:r>
            <w:r w:rsidR="001D5DBB" w:rsidRPr="00886606">
              <w:rPr>
                <w:sz w:val="24"/>
                <w:szCs w:val="24"/>
                <w:lang w:val="ru-RU"/>
              </w:rPr>
              <w:t xml:space="preserve"> </w:t>
            </w:r>
            <w:r w:rsidRPr="00886606">
              <w:rPr>
                <w:sz w:val="24"/>
                <w:szCs w:val="24"/>
                <w:lang w:val="ru-RU"/>
              </w:rPr>
              <w:t>признаков,</w:t>
            </w:r>
            <w:r w:rsidR="001D5DBB" w:rsidRPr="00886606">
              <w:rPr>
                <w:sz w:val="24"/>
                <w:szCs w:val="24"/>
                <w:lang w:val="ru-RU"/>
              </w:rPr>
              <w:t xml:space="preserve"> </w:t>
            </w:r>
            <w:r w:rsidRPr="00886606">
              <w:rPr>
                <w:sz w:val="24"/>
                <w:szCs w:val="24"/>
                <w:lang w:val="ru-RU"/>
              </w:rPr>
              <w:t>характеристик</w:t>
            </w:r>
            <w:r w:rsidR="001D5DBB" w:rsidRPr="00886606">
              <w:rPr>
                <w:sz w:val="24"/>
                <w:szCs w:val="24"/>
                <w:lang w:val="ru-RU"/>
              </w:rPr>
              <w:t xml:space="preserve"> </w:t>
            </w:r>
            <w:r w:rsidRPr="00886606">
              <w:rPr>
                <w:sz w:val="24"/>
                <w:szCs w:val="24"/>
                <w:lang w:val="ru-RU"/>
              </w:rPr>
              <w:t>рассматриваемой</w:t>
            </w:r>
            <w:r w:rsidR="001D5DBB" w:rsidRPr="00886606">
              <w:rPr>
                <w:sz w:val="24"/>
                <w:szCs w:val="24"/>
                <w:lang w:val="ru-RU"/>
              </w:rPr>
              <w:t xml:space="preserve"> </w:t>
            </w:r>
            <w:r w:rsidRPr="00886606">
              <w:rPr>
                <w:sz w:val="24"/>
                <w:szCs w:val="24"/>
                <w:lang w:val="ru-RU"/>
              </w:rPr>
              <w:t>проблемы;</w:t>
            </w:r>
          </w:p>
          <w:p w14:paraId="228DCDFC" w14:textId="77777777" w:rsidR="00CA1D35" w:rsidRPr="00886606" w:rsidRDefault="00CA1D35" w:rsidP="00D447B7">
            <w:pPr>
              <w:pStyle w:val="TableParagraph"/>
              <w:numPr>
                <w:ilvl w:val="0"/>
                <w:numId w:val="19"/>
              </w:numPr>
              <w:tabs>
                <w:tab w:val="left" w:pos="350"/>
              </w:tabs>
              <w:suppressAutoHyphens/>
              <w:ind w:right="97" w:firstLine="0"/>
              <w:jc w:val="both"/>
              <w:rPr>
                <w:sz w:val="24"/>
                <w:szCs w:val="24"/>
                <w:lang w:val="ru-RU"/>
              </w:rPr>
            </w:pPr>
            <w:r w:rsidRPr="00886606">
              <w:rPr>
                <w:sz w:val="24"/>
                <w:szCs w:val="24"/>
                <w:lang w:val="ru-RU"/>
              </w:rPr>
              <w:t>собственная</w:t>
            </w:r>
            <w:r w:rsidR="001D5DBB" w:rsidRPr="00886606">
              <w:rPr>
                <w:sz w:val="24"/>
                <w:szCs w:val="24"/>
                <w:lang w:val="ru-RU"/>
              </w:rPr>
              <w:t xml:space="preserve"> </w:t>
            </w:r>
            <w:r w:rsidRPr="00886606">
              <w:rPr>
                <w:sz w:val="24"/>
                <w:szCs w:val="24"/>
                <w:lang w:val="ru-RU"/>
              </w:rPr>
              <w:t>точка</w:t>
            </w:r>
            <w:r w:rsidR="001D5DBB" w:rsidRPr="00886606">
              <w:rPr>
                <w:sz w:val="24"/>
                <w:szCs w:val="24"/>
                <w:lang w:val="ru-RU"/>
              </w:rPr>
              <w:t xml:space="preserve"> </w:t>
            </w:r>
            <w:r w:rsidRPr="00886606">
              <w:rPr>
                <w:sz w:val="24"/>
                <w:szCs w:val="24"/>
                <w:lang w:val="ru-RU"/>
              </w:rPr>
              <w:t>зрения</w:t>
            </w:r>
            <w:r w:rsidR="001D5DBB" w:rsidRPr="00886606">
              <w:rPr>
                <w:sz w:val="24"/>
                <w:szCs w:val="24"/>
                <w:lang w:val="ru-RU"/>
              </w:rPr>
              <w:t xml:space="preserve"> </w:t>
            </w:r>
            <w:r w:rsidRPr="00886606">
              <w:rPr>
                <w:sz w:val="24"/>
                <w:szCs w:val="24"/>
                <w:lang w:val="ru-RU"/>
              </w:rPr>
              <w:t>по</w:t>
            </w:r>
            <w:r w:rsidR="001D5DBB" w:rsidRPr="00886606">
              <w:rPr>
                <w:sz w:val="24"/>
                <w:szCs w:val="24"/>
                <w:lang w:val="ru-RU"/>
              </w:rPr>
              <w:t xml:space="preserve"> </w:t>
            </w:r>
            <w:r w:rsidRPr="00886606">
              <w:rPr>
                <w:sz w:val="24"/>
                <w:szCs w:val="24"/>
                <w:lang w:val="ru-RU"/>
              </w:rPr>
              <w:t>данному</w:t>
            </w:r>
            <w:r w:rsidR="001D5DBB" w:rsidRPr="00886606">
              <w:rPr>
                <w:sz w:val="24"/>
                <w:szCs w:val="24"/>
                <w:lang w:val="ru-RU"/>
              </w:rPr>
              <w:t xml:space="preserve"> </w:t>
            </w:r>
            <w:r w:rsidRPr="00886606">
              <w:rPr>
                <w:sz w:val="24"/>
                <w:szCs w:val="24"/>
                <w:lang w:val="ru-RU"/>
              </w:rPr>
              <w:t>вопросу</w:t>
            </w:r>
            <w:r w:rsidR="001D5DBB" w:rsidRPr="00886606">
              <w:rPr>
                <w:sz w:val="24"/>
                <w:szCs w:val="24"/>
                <w:lang w:val="ru-RU"/>
              </w:rPr>
              <w:t xml:space="preserve"> </w:t>
            </w:r>
            <w:r w:rsidRPr="00886606">
              <w:rPr>
                <w:sz w:val="24"/>
                <w:szCs w:val="24"/>
                <w:lang w:val="ru-RU"/>
              </w:rPr>
              <w:t>не</w:t>
            </w:r>
            <w:r w:rsidR="001D5DBB" w:rsidRPr="00886606">
              <w:rPr>
                <w:sz w:val="24"/>
                <w:szCs w:val="24"/>
                <w:lang w:val="ru-RU"/>
              </w:rPr>
              <w:t xml:space="preserve"> </w:t>
            </w:r>
            <w:r w:rsidRPr="00886606">
              <w:rPr>
                <w:sz w:val="24"/>
                <w:szCs w:val="24"/>
                <w:lang w:val="ru-RU"/>
              </w:rPr>
              <w:t>представлена.</w:t>
            </w:r>
          </w:p>
        </w:tc>
        <w:tc>
          <w:tcPr>
            <w:tcW w:w="2258" w:type="dxa"/>
            <w:vAlign w:val="center"/>
          </w:tcPr>
          <w:p w14:paraId="352404DB" w14:textId="77777777" w:rsidR="00CA1D35" w:rsidRPr="00886606" w:rsidRDefault="00CA1D35" w:rsidP="00886606">
            <w:pPr>
              <w:pStyle w:val="TableParagraph"/>
              <w:suppressAutoHyphens/>
              <w:ind w:left="385" w:right="377"/>
              <w:jc w:val="center"/>
              <w:rPr>
                <w:sz w:val="24"/>
                <w:szCs w:val="24"/>
                <w:lang w:val="ru-RU"/>
              </w:rPr>
            </w:pPr>
            <w:r w:rsidRPr="00886606">
              <w:rPr>
                <w:sz w:val="24"/>
                <w:szCs w:val="24"/>
              </w:rPr>
              <w:t>0-</w:t>
            </w:r>
            <w:r w:rsidR="00C35506" w:rsidRPr="00886606">
              <w:rPr>
                <w:sz w:val="24"/>
                <w:szCs w:val="24"/>
                <w:lang w:val="ru-RU"/>
              </w:rPr>
              <w:t>24</w:t>
            </w:r>
            <w:r w:rsidRPr="00886606">
              <w:rPr>
                <w:sz w:val="24"/>
                <w:szCs w:val="24"/>
              </w:rPr>
              <w:t xml:space="preserve"> </w:t>
            </w:r>
            <w:proofErr w:type="spellStart"/>
            <w:r w:rsidRPr="00886606">
              <w:rPr>
                <w:sz w:val="24"/>
                <w:szCs w:val="24"/>
              </w:rPr>
              <w:t>баллов</w:t>
            </w:r>
            <w:proofErr w:type="spellEnd"/>
            <w:r w:rsidR="0012561D" w:rsidRPr="00886606">
              <w:rPr>
                <w:sz w:val="24"/>
                <w:szCs w:val="24"/>
                <w:lang w:val="ru-RU"/>
              </w:rPr>
              <w:t>,</w:t>
            </w:r>
          </w:p>
          <w:p w14:paraId="41DB03E6" w14:textId="77777777" w:rsidR="00A940A2" w:rsidRPr="00886606" w:rsidRDefault="00C35506" w:rsidP="00886606">
            <w:pPr>
              <w:pStyle w:val="TableParagraph"/>
              <w:suppressAutoHyphens/>
              <w:ind w:left="385" w:right="386"/>
              <w:jc w:val="center"/>
              <w:rPr>
                <w:sz w:val="24"/>
                <w:szCs w:val="24"/>
                <w:lang w:val="ru-RU"/>
              </w:rPr>
            </w:pPr>
            <w:r w:rsidRPr="00886606">
              <w:rPr>
                <w:sz w:val="24"/>
                <w:szCs w:val="24"/>
                <w:lang w:val="ru-RU"/>
              </w:rPr>
              <w:t>«н</w:t>
            </w:r>
            <w:proofErr w:type="spellStart"/>
            <w:r w:rsidR="00CA1D35" w:rsidRPr="00886606">
              <w:rPr>
                <w:sz w:val="24"/>
                <w:szCs w:val="24"/>
              </w:rPr>
              <w:t>еудовлетво</w:t>
            </w:r>
            <w:proofErr w:type="spellEnd"/>
          </w:p>
          <w:p w14:paraId="0A316D31" w14:textId="77777777" w:rsidR="00CA1D35" w:rsidRPr="00886606" w:rsidRDefault="00CA1D35" w:rsidP="00886606">
            <w:pPr>
              <w:pStyle w:val="TableParagraph"/>
              <w:suppressAutoHyphens/>
              <w:ind w:left="385" w:right="386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886606">
              <w:rPr>
                <w:sz w:val="24"/>
                <w:szCs w:val="24"/>
              </w:rPr>
              <w:t>рительно</w:t>
            </w:r>
            <w:proofErr w:type="spellEnd"/>
            <w:r w:rsidR="00C35506" w:rsidRPr="00886606">
              <w:rPr>
                <w:sz w:val="24"/>
                <w:szCs w:val="24"/>
                <w:lang w:val="ru-RU"/>
              </w:rPr>
              <w:t>»</w:t>
            </w:r>
          </w:p>
        </w:tc>
      </w:tr>
    </w:tbl>
    <w:p w14:paraId="3D063A8D" w14:textId="77777777" w:rsidR="00291FC1" w:rsidRPr="00886606" w:rsidRDefault="00FF02D3" w:rsidP="00886606">
      <w:pPr>
        <w:pStyle w:val="a3"/>
        <w:suppressAutoHyphens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606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РАЗДЕЛОВ И ТЕМ ПРОГРАММЫ ВСТУПИТЕЛЬНОГО ИСПЫТАНИЯ</w:t>
      </w:r>
    </w:p>
    <w:p w14:paraId="330103C6" w14:textId="77777777" w:rsidR="00A11B12" w:rsidRPr="00886606" w:rsidRDefault="00A11B12" w:rsidP="00886606">
      <w:pPr>
        <w:pStyle w:val="a3"/>
        <w:suppressAutoHyphens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48FA8085" w14:textId="77777777" w:rsidR="005D48FB" w:rsidRPr="00886606" w:rsidRDefault="005D48FB" w:rsidP="00886606">
      <w:pPr>
        <w:pStyle w:val="a3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606">
        <w:rPr>
          <w:rFonts w:ascii="Times New Roman" w:hAnsi="Times New Roman" w:cs="Times New Roman"/>
          <w:b/>
          <w:sz w:val="28"/>
          <w:szCs w:val="28"/>
        </w:rPr>
        <w:t>Раздел «Основы физической реабилитации»</w:t>
      </w:r>
    </w:p>
    <w:p w14:paraId="4D2153FE" w14:textId="77777777" w:rsidR="005D48FB" w:rsidRPr="00886606" w:rsidRDefault="005D48FB" w:rsidP="00886606">
      <w:pPr>
        <w:pStyle w:val="a3"/>
        <w:numPr>
          <w:ilvl w:val="0"/>
          <w:numId w:val="3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606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012545" w:rsidRPr="00886606">
        <w:rPr>
          <w:rFonts w:ascii="Times New Roman" w:hAnsi="Times New Roman" w:cs="Times New Roman"/>
          <w:b/>
          <w:sz w:val="28"/>
          <w:szCs w:val="28"/>
        </w:rPr>
        <w:t>Понятие физической реабилитации</w:t>
      </w:r>
    </w:p>
    <w:p w14:paraId="12A023C6" w14:textId="77777777" w:rsidR="005D48FB" w:rsidRPr="00886606" w:rsidRDefault="005D48FB" w:rsidP="0088660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 xml:space="preserve">Что такое реабилитация. Виды реабилитации. Что такое физическая реабилитация, ее цель и задачи. Понятие </w:t>
      </w:r>
      <w:proofErr w:type="spellStart"/>
      <w:r w:rsidRPr="00886606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886606">
        <w:rPr>
          <w:rFonts w:ascii="Times New Roman" w:hAnsi="Times New Roman" w:cs="Times New Roman"/>
          <w:sz w:val="28"/>
          <w:szCs w:val="28"/>
        </w:rPr>
        <w:t>. Нормативно-правовая база физической реабилитации. Основные принципы составления программ по физической реабилитации.</w:t>
      </w:r>
    </w:p>
    <w:p w14:paraId="24891702" w14:textId="77777777" w:rsidR="005D48FB" w:rsidRPr="00886606" w:rsidRDefault="005D48FB" w:rsidP="00886606">
      <w:pPr>
        <w:pStyle w:val="a3"/>
        <w:numPr>
          <w:ilvl w:val="0"/>
          <w:numId w:val="3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606">
        <w:rPr>
          <w:rFonts w:ascii="Times New Roman" w:hAnsi="Times New Roman" w:cs="Times New Roman"/>
          <w:b/>
          <w:sz w:val="28"/>
          <w:szCs w:val="28"/>
        </w:rPr>
        <w:t xml:space="preserve">Тема: Понятие адаптивная физическая культура, основные задачи АФК. </w:t>
      </w:r>
    </w:p>
    <w:p w14:paraId="3A44646B" w14:textId="77777777" w:rsidR="005D48FB" w:rsidRPr="00886606" w:rsidRDefault="005D48FB" w:rsidP="0088660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>Компоненты адаптивной физической культуры, их назначение, где осуществляются. Средства и методы компонентов адаптивной физической культуры. Место физической реабилитации в адаптивной физической культуре.</w:t>
      </w:r>
    </w:p>
    <w:p w14:paraId="6CCD3BA7" w14:textId="77777777" w:rsidR="005D48FB" w:rsidRPr="00886606" w:rsidRDefault="005D48FB" w:rsidP="00886606">
      <w:pPr>
        <w:pStyle w:val="a3"/>
        <w:numPr>
          <w:ilvl w:val="0"/>
          <w:numId w:val="3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606">
        <w:rPr>
          <w:rFonts w:ascii="Times New Roman" w:hAnsi="Times New Roman" w:cs="Times New Roman"/>
          <w:b/>
          <w:sz w:val="28"/>
          <w:szCs w:val="28"/>
        </w:rPr>
        <w:t xml:space="preserve">Тема: Этапы физической реабилитации. </w:t>
      </w:r>
    </w:p>
    <w:p w14:paraId="18766D42" w14:textId="77777777" w:rsidR="005D48FB" w:rsidRPr="00886606" w:rsidRDefault="005D48FB" w:rsidP="0088660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>Оценка реабилитационного статуса, установление реабилитационного диагноза, потенциала, формирование реабилитационных мероприятий, оценка рисков, реализация индивидуального плана реабилитации.</w:t>
      </w:r>
    </w:p>
    <w:p w14:paraId="124A2C8F" w14:textId="77777777" w:rsidR="005D48FB" w:rsidRPr="00886606" w:rsidRDefault="005D48FB" w:rsidP="00886606">
      <w:pPr>
        <w:pStyle w:val="a3"/>
        <w:numPr>
          <w:ilvl w:val="0"/>
          <w:numId w:val="3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606">
        <w:rPr>
          <w:rFonts w:ascii="Times New Roman" w:hAnsi="Times New Roman" w:cs="Times New Roman"/>
          <w:b/>
          <w:sz w:val="28"/>
          <w:szCs w:val="28"/>
        </w:rPr>
        <w:t xml:space="preserve">Тема: Междисциплинарный подход к реабилитации. </w:t>
      </w:r>
    </w:p>
    <w:p w14:paraId="429C2A8A" w14:textId="77777777" w:rsidR="005D48FB" w:rsidRPr="00886606" w:rsidRDefault="005D48FB" w:rsidP="0088660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>Понятие мультидисциплинарной команды специалистов. Функции специалиста по физической реабилитации. Международная классификация функционирования, ограничений жизнедеятельности и здоровья, ее роль в реабилитации. Домены классификации.</w:t>
      </w:r>
    </w:p>
    <w:p w14:paraId="7C18B9A2" w14:textId="77777777" w:rsidR="005D48FB" w:rsidRPr="00886606" w:rsidRDefault="005D48FB" w:rsidP="00886606">
      <w:pPr>
        <w:pStyle w:val="a3"/>
        <w:numPr>
          <w:ilvl w:val="0"/>
          <w:numId w:val="3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606">
        <w:rPr>
          <w:rFonts w:ascii="Times New Roman" w:hAnsi="Times New Roman" w:cs="Times New Roman"/>
          <w:b/>
          <w:sz w:val="28"/>
          <w:szCs w:val="28"/>
        </w:rPr>
        <w:t>Тема: Принципы физической реабилитации.</w:t>
      </w:r>
    </w:p>
    <w:p w14:paraId="5B968352" w14:textId="77777777" w:rsidR="005D48FB" w:rsidRPr="00886606" w:rsidRDefault="005D48FB" w:rsidP="0088660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>Педагогические принципы физической реабилитации. Медицинские принципы физической реабилитации. Исходы реабилитации и методы оценки степени восстановления.</w:t>
      </w:r>
    </w:p>
    <w:p w14:paraId="3838CA37" w14:textId="77777777" w:rsidR="005D48FB" w:rsidRPr="00886606" w:rsidRDefault="005D48FB" w:rsidP="00886606">
      <w:pPr>
        <w:pStyle w:val="a3"/>
        <w:numPr>
          <w:ilvl w:val="0"/>
          <w:numId w:val="3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606">
        <w:rPr>
          <w:rFonts w:ascii="Times New Roman" w:hAnsi="Times New Roman" w:cs="Times New Roman"/>
          <w:b/>
          <w:sz w:val="28"/>
          <w:szCs w:val="28"/>
        </w:rPr>
        <w:t xml:space="preserve">Тема: Понятие лечебной физической культуры. </w:t>
      </w:r>
    </w:p>
    <w:p w14:paraId="75B26942" w14:textId="77777777" w:rsidR="005D48FB" w:rsidRPr="00886606" w:rsidRDefault="005D48FB" w:rsidP="0088660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 xml:space="preserve">В чем отличие лечебной и адаптивной физической культуры. Механизмы воздействия лечебной физической культуры на организм человека. ЛФК как метод воздействия и терапии. Средства и методы ЛФК. </w:t>
      </w:r>
    </w:p>
    <w:p w14:paraId="587CFB8A" w14:textId="77777777" w:rsidR="005D48FB" w:rsidRPr="00886606" w:rsidRDefault="005D48FB" w:rsidP="00886606">
      <w:pPr>
        <w:pStyle w:val="a3"/>
        <w:numPr>
          <w:ilvl w:val="0"/>
          <w:numId w:val="3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606">
        <w:rPr>
          <w:rFonts w:ascii="Times New Roman" w:hAnsi="Times New Roman" w:cs="Times New Roman"/>
          <w:b/>
          <w:sz w:val="28"/>
          <w:szCs w:val="28"/>
        </w:rPr>
        <w:t xml:space="preserve">Тема: Классификация средств ЛФК. </w:t>
      </w:r>
    </w:p>
    <w:p w14:paraId="4DCAD2FF" w14:textId="77777777" w:rsidR="005D48FB" w:rsidRPr="00886606" w:rsidRDefault="005D48FB" w:rsidP="0088660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>Понятие тренировки в лечебной физической культуре. Виды воздействия посредством тренировки. Клинико-физиологическое обоснование лечебного действия физических упражнений.</w:t>
      </w:r>
    </w:p>
    <w:p w14:paraId="790D4FC2" w14:textId="77777777" w:rsidR="005D48FB" w:rsidRPr="00886606" w:rsidRDefault="005D48FB" w:rsidP="00886606">
      <w:pPr>
        <w:pStyle w:val="a3"/>
        <w:numPr>
          <w:ilvl w:val="0"/>
          <w:numId w:val="3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606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bookmarkStart w:id="0" w:name="_Hlk222741014"/>
      <w:r w:rsidRPr="00886606">
        <w:rPr>
          <w:rFonts w:ascii="Times New Roman" w:hAnsi="Times New Roman" w:cs="Times New Roman"/>
          <w:b/>
          <w:sz w:val="28"/>
          <w:szCs w:val="28"/>
        </w:rPr>
        <w:t>Классификация и характеристика физических упражнений, применяемых в лечебной физической культуре</w:t>
      </w:r>
      <w:r w:rsidR="0007724E" w:rsidRPr="00886606">
        <w:rPr>
          <w:rFonts w:ascii="Times New Roman" w:hAnsi="Times New Roman" w:cs="Times New Roman"/>
          <w:b/>
          <w:sz w:val="28"/>
          <w:szCs w:val="28"/>
        </w:rPr>
        <w:t>. Гимнастические упражнения. Общеразвивающие, общеукрепляющие, общетонизирующие и специальные упражнения</w:t>
      </w:r>
      <w:bookmarkEnd w:id="0"/>
      <w:r w:rsidR="0007724E" w:rsidRPr="00886606">
        <w:rPr>
          <w:rFonts w:ascii="Times New Roman" w:hAnsi="Times New Roman" w:cs="Times New Roman"/>
          <w:b/>
          <w:sz w:val="28"/>
          <w:szCs w:val="28"/>
        </w:rPr>
        <w:t>.</w:t>
      </w:r>
      <w:r w:rsidRPr="008866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EB9BE7D" w14:textId="77777777" w:rsidR="005D48FB" w:rsidRPr="00886606" w:rsidRDefault="005D48FB" w:rsidP="0088660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>Гимнастические упражнения, классификация. Понятие общеразвивающих, общеукрепляющих, общетонизирующих и специальных упражнений.</w:t>
      </w:r>
    </w:p>
    <w:p w14:paraId="06CD8260" w14:textId="77777777" w:rsidR="005D48FB" w:rsidRPr="00886606" w:rsidRDefault="005D48FB" w:rsidP="00886606">
      <w:pPr>
        <w:pStyle w:val="a3"/>
        <w:numPr>
          <w:ilvl w:val="0"/>
          <w:numId w:val="3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60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Тема: </w:t>
      </w:r>
      <w:bookmarkStart w:id="1" w:name="_Hlk222741049"/>
      <w:r w:rsidRPr="00886606">
        <w:rPr>
          <w:rFonts w:ascii="Times New Roman" w:hAnsi="Times New Roman" w:cs="Times New Roman"/>
          <w:b/>
          <w:sz w:val="28"/>
          <w:szCs w:val="28"/>
        </w:rPr>
        <w:t>Классификация и характеристика физических упражнений, применяемых в ЛФК</w:t>
      </w:r>
      <w:r w:rsidR="0007724E" w:rsidRPr="00886606">
        <w:rPr>
          <w:rFonts w:ascii="Times New Roman" w:hAnsi="Times New Roman" w:cs="Times New Roman"/>
          <w:b/>
          <w:sz w:val="28"/>
          <w:szCs w:val="28"/>
        </w:rPr>
        <w:t>. Спортивно-прикладные упражнения. Идеомоторные упражнения. Игры.</w:t>
      </w:r>
      <w:r w:rsidRPr="00886606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1"/>
    </w:p>
    <w:p w14:paraId="150F62DC" w14:textId="77777777" w:rsidR="005D48FB" w:rsidRPr="00886606" w:rsidRDefault="005D48FB" w:rsidP="0088660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>Спортивно-прикладные упражнения, классификация. Идеомоторные упражнения. Игры, классификация.</w:t>
      </w:r>
    </w:p>
    <w:p w14:paraId="0A505E6D" w14:textId="77777777" w:rsidR="005D48FB" w:rsidRPr="00886606" w:rsidRDefault="00012545" w:rsidP="00886606">
      <w:pPr>
        <w:pStyle w:val="a3"/>
        <w:numPr>
          <w:ilvl w:val="0"/>
          <w:numId w:val="3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606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bookmarkStart w:id="2" w:name="_Hlk222741068"/>
      <w:r w:rsidR="005D48FB" w:rsidRPr="00886606">
        <w:rPr>
          <w:rFonts w:ascii="Times New Roman" w:hAnsi="Times New Roman" w:cs="Times New Roman"/>
          <w:b/>
          <w:sz w:val="28"/>
          <w:szCs w:val="28"/>
        </w:rPr>
        <w:t>Дыхательные упражнения как разновидность гимнастических упражнений</w:t>
      </w:r>
      <w:bookmarkEnd w:id="2"/>
      <w:r w:rsidR="005D48FB" w:rsidRPr="0088660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48434088" w14:textId="77777777" w:rsidR="005D48FB" w:rsidRPr="00886606" w:rsidRDefault="005D48FB" w:rsidP="0088660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>Виды упражнений. Механизм действия и вовлекаемые при выполнении системы организма. Примеры эффективного воздействия при различной патологии.</w:t>
      </w:r>
    </w:p>
    <w:p w14:paraId="570F7F71" w14:textId="77777777" w:rsidR="00012545" w:rsidRPr="00886606" w:rsidRDefault="00012545" w:rsidP="00886606">
      <w:pPr>
        <w:pStyle w:val="a3"/>
        <w:numPr>
          <w:ilvl w:val="0"/>
          <w:numId w:val="3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606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bookmarkStart w:id="3" w:name="_Hlk222741081"/>
      <w:r w:rsidR="005D48FB" w:rsidRPr="00886606">
        <w:rPr>
          <w:rFonts w:ascii="Times New Roman" w:hAnsi="Times New Roman" w:cs="Times New Roman"/>
          <w:b/>
          <w:sz w:val="28"/>
          <w:szCs w:val="28"/>
        </w:rPr>
        <w:t xml:space="preserve">Физические упражнения, различающиеся по характеру мышечного сокращения. </w:t>
      </w:r>
      <w:bookmarkEnd w:id="3"/>
    </w:p>
    <w:p w14:paraId="0898EA52" w14:textId="77777777" w:rsidR="005D48FB" w:rsidRPr="00886606" w:rsidRDefault="005D48FB" w:rsidP="0088660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>Динамические, статические и др., их особенности. Виды мышечного сокращения. Изометрическое, изотоническое и др. Особенности.</w:t>
      </w:r>
    </w:p>
    <w:p w14:paraId="6D61FE37" w14:textId="77777777" w:rsidR="00012545" w:rsidRPr="00886606" w:rsidRDefault="00012545" w:rsidP="00886606">
      <w:pPr>
        <w:pStyle w:val="a3"/>
        <w:numPr>
          <w:ilvl w:val="0"/>
          <w:numId w:val="3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606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bookmarkStart w:id="4" w:name="_Hlk222741098"/>
      <w:r w:rsidR="005D48FB" w:rsidRPr="00886606">
        <w:rPr>
          <w:rFonts w:ascii="Times New Roman" w:hAnsi="Times New Roman" w:cs="Times New Roman"/>
          <w:b/>
          <w:sz w:val="28"/>
          <w:szCs w:val="28"/>
        </w:rPr>
        <w:t>Формы лечебной физической культуры</w:t>
      </w:r>
      <w:bookmarkEnd w:id="4"/>
      <w:r w:rsidR="005D48FB" w:rsidRPr="0088660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6362672F" w14:textId="77777777" w:rsidR="005D48FB" w:rsidRPr="00886606" w:rsidRDefault="005D48FB" w:rsidP="0088660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>Периоды ЛФК. Части занятия лечебной гимнастикой, их цели и задачи. Основные критерии дозировки нагрузки при проведении занятий ЛФК. Определение степени и плотности нагрузки на занятии. Определение тренирующей нагрузки при заболеваниях сердечно-сосудистой системы.</w:t>
      </w:r>
    </w:p>
    <w:p w14:paraId="511D62CB" w14:textId="77777777" w:rsidR="00012545" w:rsidRPr="00886606" w:rsidRDefault="00012545" w:rsidP="00886606">
      <w:pPr>
        <w:pStyle w:val="a3"/>
        <w:numPr>
          <w:ilvl w:val="0"/>
          <w:numId w:val="3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606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bookmarkStart w:id="5" w:name="_Hlk222741111"/>
      <w:r w:rsidR="005D48FB" w:rsidRPr="00886606">
        <w:rPr>
          <w:rFonts w:ascii="Times New Roman" w:hAnsi="Times New Roman" w:cs="Times New Roman"/>
          <w:b/>
          <w:sz w:val="28"/>
          <w:szCs w:val="28"/>
        </w:rPr>
        <w:t>Определение понятия «период ЛФК». Понятие «двигательный режим».</w:t>
      </w:r>
      <w:bookmarkEnd w:id="5"/>
      <w:r w:rsidR="005D48FB" w:rsidRPr="008866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F63F516" w14:textId="77777777" w:rsidR="005D48FB" w:rsidRPr="00886606" w:rsidRDefault="005D48FB" w:rsidP="0088660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>Существующие двигательные режимы в реабилитации. Периоды ЛФК и соответствующие им режимы двигательной активности. Наименование, задачи, физиологическая кривая и соотношение обязательных упражнений первого периода.</w:t>
      </w:r>
    </w:p>
    <w:p w14:paraId="68BE4A0C" w14:textId="77777777" w:rsidR="00012545" w:rsidRPr="00886606" w:rsidRDefault="00012545" w:rsidP="00886606">
      <w:pPr>
        <w:pStyle w:val="a3"/>
        <w:numPr>
          <w:ilvl w:val="0"/>
          <w:numId w:val="3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606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bookmarkStart w:id="6" w:name="_Hlk222741125"/>
      <w:r w:rsidR="005D48FB" w:rsidRPr="00886606">
        <w:rPr>
          <w:rFonts w:ascii="Times New Roman" w:hAnsi="Times New Roman" w:cs="Times New Roman"/>
          <w:b/>
          <w:sz w:val="28"/>
          <w:szCs w:val="28"/>
        </w:rPr>
        <w:t>Периоды лечебной физической культуры и соответствующие им режимы двигательной активности</w:t>
      </w:r>
      <w:bookmarkEnd w:id="6"/>
      <w:r w:rsidR="005D48FB" w:rsidRPr="0088660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672B8E57" w14:textId="77777777" w:rsidR="005D48FB" w:rsidRPr="00886606" w:rsidRDefault="005D48FB" w:rsidP="0088660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>Наименование, задачи, физиологическая кривая и соотношение обязательных упражнений второго и третьего периодов. Формула для расчета частоты сердечных сокращений при занятиях с учетом двигательного режима и периода ЛФК.</w:t>
      </w:r>
    </w:p>
    <w:p w14:paraId="0D009399" w14:textId="77777777" w:rsidR="00012545" w:rsidRPr="00886606" w:rsidRDefault="00012545" w:rsidP="00886606">
      <w:pPr>
        <w:pStyle w:val="a3"/>
        <w:numPr>
          <w:ilvl w:val="0"/>
          <w:numId w:val="3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606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bookmarkStart w:id="7" w:name="_Hlk222741138"/>
      <w:r w:rsidR="005D48FB" w:rsidRPr="00886606">
        <w:rPr>
          <w:rFonts w:ascii="Times New Roman" w:hAnsi="Times New Roman" w:cs="Times New Roman"/>
          <w:b/>
          <w:sz w:val="28"/>
          <w:szCs w:val="28"/>
        </w:rPr>
        <w:t>Роль лечебного массажа в физической реабилитации</w:t>
      </w:r>
      <w:bookmarkEnd w:id="7"/>
      <w:r w:rsidR="005D48FB" w:rsidRPr="0088660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6A2B0EF3" w14:textId="77777777" w:rsidR="005D48FB" w:rsidRPr="00886606" w:rsidRDefault="005D48FB" w:rsidP="0088660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>Цели и задачи массажа. Механизм терапевтического воздействия. Разновидности лечебного массажа. Показания и противопоказания. Дополнительные средства реабилитации: трудотерапия и механотерапия.</w:t>
      </w:r>
    </w:p>
    <w:p w14:paraId="10E96D3A" w14:textId="77777777" w:rsidR="00012545" w:rsidRPr="00886606" w:rsidRDefault="00012545" w:rsidP="00886606">
      <w:pPr>
        <w:pStyle w:val="a3"/>
        <w:numPr>
          <w:ilvl w:val="0"/>
          <w:numId w:val="3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606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bookmarkStart w:id="8" w:name="_Hlk222741154"/>
      <w:r w:rsidR="005D48FB" w:rsidRPr="00886606">
        <w:rPr>
          <w:rFonts w:ascii="Times New Roman" w:hAnsi="Times New Roman" w:cs="Times New Roman"/>
          <w:b/>
          <w:sz w:val="28"/>
          <w:szCs w:val="28"/>
        </w:rPr>
        <w:t>Понятие «группа здоровья», краткая характеристика</w:t>
      </w:r>
      <w:bookmarkEnd w:id="8"/>
      <w:r w:rsidR="005D48FB" w:rsidRPr="0088660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66100197" w14:textId="77777777" w:rsidR="005D48FB" w:rsidRPr="00886606" w:rsidRDefault="005D48FB" w:rsidP="0088660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>Группы занятий по физической культуре. Характеристика основной подготовительной и специальной медицинской групп для занятий физической культурой. Основные задачи физического воспитания в специальной медицинской группе.</w:t>
      </w:r>
    </w:p>
    <w:p w14:paraId="0F19EE8D" w14:textId="77777777" w:rsidR="00012545" w:rsidRPr="00886606" w:rsidRDefault="00012545" w:rsidP="00886606">
      <w:pPr>
        <w:pStyle w:val="a3"/>
        <w:numPr>
          <w:ilvl w:val="0"/>
          <w:numId w:val="3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606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bookmarkStart w:id="9" w:name="_Hlk222741165"/>
      <w:r w:rsidR="005D48FB" w:rsidRPr="00886606">
        <w:rPr>
          <w:rFonts w:ascii="Times New Roman" w:hAnsi="Times New Roman" w:cs="Times New Roman"/>
          <w:b/>
          <w:sz w:val="28"/>
          <w:szCs w:val="28"/>
        </w:rPr>
        <w:t>Естественные факторы природы и гигиенические мероприятия как средства физической реабилитации</w:t>
      </w:r>
      <w:bookmarkEnd w:id="9"/>
      <w:r w:rsidR="005D48FB" w:rsidRPr="0088660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70E151E4" w14:textId="77777777" w:rsidR="005D48FB" w:rsidRPr="00886606" w:rsidRDefault="005D48FB" w:rsidP="0088660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>Климатотерапия, аэротерапия, и др. Механизмы действия естественных факторов на организм. Показания и противопоказания к применению, методики применения.</w:t>
      </w:r>
    </w:p>
    <w:p w14:paraId="0F0F7A4A" w14:textId="77777777" w:rsidR="00012545" w:rsidRPr="00886606" w:rsidRDefault="005D48FB" w:rsidP="00886606">
      <w:pPr>
        <w:pStyle w:val="a3"/>
        <w:numPr>
          <w:ilvl w:val="0"/>
          <w:numId w:val="3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60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012545" w:rsidRPr="00886606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bookmarkStart w:id="10" w:name="_Hlk222741180"/>
      <w:r w:rsidRPr="00886606">
        <w:rPr>
          <w:rFonts w:ascii="Times New Roman" w:hAnsi="Times New Roman" w:cs="Times New Roman"/>
          <w:b/>
          <w:sz w:val="28"/>
          <w:szCs w:val="28"/>
        </w:rPr>
        <w:t>Закаливание организма в физической реабилитации</w:t>
      </w:r>
      <w:bookmarkEnd w:id="10"/>
      <w:r w:rsidRPr="0088660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5FD31012" w14:textId="77777777" w:rsidR="005D48FB" w:rsidRPr="00886606" w:rsidRDefault="005D48FB" w:rsidP="0088660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>Принципы и методики. Основные средства и формы закаливания, краткая характеристика. Механизмы действия на организм. Показания и противопоказания к применению.</w:t>
      </w:r>
    </w:p>
    <w:p w14:paraId="3F1C5C4E" w14:textId="77777777" w:rsidR="00012545" w:rsidRPr="00886606" w:rsidRDefault="00012545" w:rsidP="00886606">
      <w:pPr>
        <w:pStyle w:val="a3"/>
        <w:numPr>
          <w:ilvl w:val="0"/>
          <w:numId w:val="3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606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bookmarkStart w:id="11" w:name="_Hlk222741193"/>
      <w:r w:rsidR="005D48FB" w:rsidRPr="00886606">
        <w:rPr>
          <w:rFonts w:ascii="Times New Roman" w:hAnsi="Times New Roman" w:cs="Times New Roman"/>
          <w:b/>
          <w:sz w:val="28"/>
          <w:szCs w:val="28"/>
        </w:rPr>
        <w:t>Понятие гидрореабилитации</w:t>
      </w:r>
      <w:bookmarkEnd w:id="11"/>
      <w:r w:rsidR="005D48FB" w:rsidRPr="0088660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3E0DE70A" w14:textId="77777777" w:rsidR="005D48FB" w:rsidRPr="00886606" w:rsidRDefault="005D48FB" w:rsidP="0088660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>Механизмы терапевтического воздействия. Показания и противопоказания для занятий. Роль гидрореабилитации для лиц с интеллектуальными нарушениями.</w:t>
      </w:r>
    </w:p>
    <w:p w14:paraId="36654825" w14:textId="77777777" w:rsidR="00012545" w:rsidRPr="00886606" w:rsidRDefault="00012545" w:rsidP="00886606">
      <w:pPr>
        <w:pStyle w:val="a3"/>
        <w:numPr>
          <w:ilvl w:val="0"/>
          <w:numId w:val="3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606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bookmarkStart w:id="12" w:name="_Hlk222741205"/>
      <w:r w:rsidR="005D48FB" w:rsidRPr="00886606">
        <w:rPr>
          <w:rFonts w:ascii="Times New Roman" w:hAnsi="Times New Roman" w:cs="Times New Roman"/>
          <w:b/>
          <w:sz w:val="28"/>
          <w:szCs w:val="28"/>
        </w:rPr>
        <w:t>Физическая реабилитация в санаторно-курортных</w:t>
      </w:r>
      <w:r w:rsidR="005D48FB" w:rsidRPr="00886606">
        <w:rPr>
          <w:rFonts w:ascii="Times New Roman" w:hAnsi="Times New Roman" w:cs="Times New Roman"/>
          <w:sz w:val="28"/>
          <w:szCs w:val="28"/>
        </w:rPr>
        <w:t xml:space="preserve"> </w:t>
      </w:r>
      <w:r w:rsidR="005D48FB" w:rsidRPr="00886606">
        <w:rPr>
          <w:rFonts w:ascii="Times New Roman" w:hAnsi="Times New Roman" w:cs="Times New Roman"/>
          <w:b/>
          <w:sz w:val="28"/>
          <w:szCs w:val="28"/>
        </w:rPr>
        <w:t>условиях</w:t>
      </w:r>
      <w:bookmarkEnd w:id="12"/>
      <w:r w:rsidR="005D48FB" w:rsidRPr="0088660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668D814A" w14:textId="77777777" w:rsidR="005D48FB" w:rsidRPr="00886606" w:rsidRDefault="005D48FB" w:rsidP="0088660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 xml:space="preserve">Определение, режимы, показания, противопоказания, используемые средства и методы. Водолечение, разновидности, особенности воздействия. </w:t>
      </w:r>
    </w:p>
    <w:p w14:paraId="5DA5E985" w14:textId="77777777" w:rsidR="00012545" w:rsidRPr="00886606" w:rsidRDefault="00012545" w:rsidP="00886606">
      <w:pPr>
        <w:pStyle w:val="a3"/>
        <w:numPr>
          <w:ilvl w:val="0"/>
          <w:numId w:val="3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606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bookmarkStart w:id="13" w:name="_Hlk222741219"/>
      <w:r w:rsidR="005D48FB" w:rsidRPr="00886606">
        <w:rPr>
          <w:rFonts w:ascii="Times New Roman" w:hAnsi="Times New Roman" w:cs="Times New Roman"/>
          <w:b/>
          <w:sz w:val="28"/>
          <w:szCs w:val="28"/>
        </w:rPr>
        <w:t xml:space="preserve">Физиотерапия, теплолечение, </w:t>
      </w:r>
      <w:proofErr w:type="spellStart"/>
      <w:r w:rsidR="005D48FB" w:rsidRPr="00886606">
        <w:rPr>
          <w:rFonts w:ascii="Times New Roman" w:hAnsi="Times New Roman" w:cs="Times New Roman"/>
          <w:b/>
          <w:sz w:val="28"/>
          <w:szCs w:val="28"/>
        </w:rPr>
        <w:t>пелоидотерапия</w:t>
      </w:r>
      <w:proofErr w:type="spellEnd"/>
      <w:r w:rsidR="005D48FB" w:rsidRPr="00886606">
        <w:rPr>
          <w:rFonts w:ascii="Times New Roman" w:hAnsi="Times New Roman" w:cs="Times New Roman"/>
          <w:b/>
          <w:sz w:val="28"/>
          <w:szCs w:val="28"/>
        </w:rPr>
        <w:t xml:space="preserve"> при реабилитации в санаторно-курортных условиях</w:t>
      </w:r>
      <w:bookmarkEnd w:id="13"/>
      <w:r w:rsidR="005D48FB" w:rsidRPr="0088660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40FC73E6" w14:textId="77777777" w:rsidR="005D48FB" w:rsidRPr="00886606" w:rsidRDefault="005D48FB" w:rsidP="0088660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>Определение, режимы, показания, противопоказания, используемые средства и методы.</w:t>
      </w:r>
    </w:p>
    <w:p w14:paraId="2FF71D91" w14:textId="77777777" w:rsidR="00012545" w:rsidRPr="00886606" w:rsidRDefault="00012545" w:rsidP="00886606">
      <w:pPr>
        <w:pStyle w:val="a3"/>
        <w:numPr>
          <w:ilvl w:val="0"/>
          <w:numId w:val="3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606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bookmarkStart w:id="14" w:name="_Hlk222741235"/>
      <w:r w:rsidR="005D48FB" w:rsidRPr="00886606">
        <w:rPr>
          <w:rFonts w:ascii="Times New Roman" w:hAnsi="Times New Roman" w:cs="Times New Roman"/>
          <w:b/>
          <w:sz w:val="28"/>
          <w:szCs w:val="28"/>
        </w:rPr>
        <w:t>Нетрадиционные оздоровительные технологии физической реабилитации</w:t>
      </w:r>
      <w:bookmarkEnd w:id="14"/>
      <w:r w:rsidR="005D48FB" w:rsidRPr="0088660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36360371" w14:textId="77777777" w:rsidR="005D48FB" w:rsidRPr="00886606" w:rsidRDefault="005D48FB" w:rsidP="0088660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 xml:space="preserve">Оценка эффективности реабилитации. Тесты и шкалы, используемые в работе специалиста по физической реабилитации. </w:t>
      </w:r>
    </w:p>
    <w:p w14:paraId="512ECFA1" w14:textId="77777777" w:rsidR="005D48FB" w:rsidRPr="00886606" w:rsidRDefault="005D48FB" w:rsidP="00886606">
      <w:pPr>
        <w:pStyle w:val="a3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14:paraId="0BE03B91" w14:textId="77777777" w:rsidR="00012545" w:rsidRPr="00886606" w:rsidRDefault="00012545" w:rsidP="00886606">
      <w:pPr>
        <w:pStyle w:val="a3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 w:rsidRPr="00886606">
        <w:rPr>
          <w:rFonts w:ascii="Times New Roman" w:eastAsia="Arial Unicode MS" w:hAnsi="Times New Roman" w:cs="Times New Roman"/>
          <w:b/>
          <w:kern w:val="2"/>
          <w:sz w:val="28"/>
          <w:szCs w:val="28"/>
        </w:rPr>
        <w:t>Раздел 2 «</w:t>
      </w:r>
      <w:r w:rsidRPr="00886606">
        <w:rPr>
          <w:rFonts w:ascii="Times New Roman" w:hAnsi="Times New Roman" w:cs="Times New Roman"/>
          <w:b/>
          <w:sz w:val="28"/>
          <w:szCs w:val="28"/>
        </w:rPr>
        <w:t>Анатомо-физиологические основы физической культуры</w:t>
      </w:r>
      <w:r w:rsidRPr="00886606">
        <w:rPr>
          <w:rFonts w:ascii="Times New Roman" w:eastAsia="Arial Unicode MS" w:hAnsi="Times New Roman" w:cs="Times New Roman"/>
          <w:kern w:val="2"/>
          <w:sz w:val="28"/>
          <w:szCs w:val="28"/>
        </w:rPr>
        <w:t>»</w:t>
      </w:r>
    </w:p>
    <w:p w14:paraId="3459E89E" w14:textId="77777777" w:rsidR="00012545" w:rsidRPr="00886606" w:rsidRDefault="00012545" w:rsidP="00886606">
      <w:pPr>
        <w:pStyle w:val="a3"/>
        <w:numPr>
          <w:ilvl w:val="0"/>
          <w:numId w:val="3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606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bookmarkStart w:id="15" w:name="_Hlk222741274"/>
      <w:r w:rsidRPr="00886606">
        <w:rPr>
          <w:rFonts w:ascii="Times New Roman" w:hAnsi="Times New Roman" w:cs="Times New Roman"/>
          <w:b/>
          <w:sz w:val="28"/>
          <w:szCs w:val="28"/>
        </w:rPr>
        <w:t>Общие принципы регуляции функций в организме человека</w:t>
      </w:r>
      <w:bookmarkEnd w:id="15"/>
      <w:r w:rsidRPr="0088660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783DBF0D" w14:textId="77777777" w:rsidR="00012545" w:rsidRPr="00886606" w:rsidRDefault="00012545" w:rsidP="0088660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>Понятие гомеостаза и гомеостатических констант. Основные механизмы регуляции функций органов: нервный и гуморальный. Роль обратной связи (положительной, отрицательной) в регуляторных системах. Механизмы саморегуляции.</w:t>
      </w:r>
    </w:p>
    <w:p w14:paraId="73D744C3" w14:textId="77777777" w:rsidR="00012545" w:rsidRPr="00886606" w:rsidRDefault="00012545" w:rsidP="00886606">
      <w:pPr>
        <w:pStyle w:val="a3"/>
        <w:numPr>
          <w:ilvl w:val="0"/>
          <w:numId w:val="3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606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bookmarkStart w:id="16" w:name="_Hlk222741287"/>
      <w:r w:rsidRPr="00886606">
        <w:rPr>
          <w:rFonts w:ascii="Times New Roman" w:hAnsi="Times New Roman" w:cs="Times New Roman"/>
          <w:b/>
          <w:sz w:val="28"/>
          <w:szCs w:val="28"/>
        </w:rPr>
        <w:t>Строение и функции нервной системы</w:t>
      </w:r>
      <w:bookmarkEnd w:id="16"/>
      <w:r w:rsidRPr="0088660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2475F489" w14:textId="77777777" w:rsidR="00012545" w:rsidRPr="00886606" w:rsidRDefault="00012545" w:rsidP="0088660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 xml:space="preserve">Понятие синапса. Соматическая и вегетативная нервная система, функциональные различия. Рефлекс, роль рефлекторной дуги. Понятие медиатора. Роль медиатора соматической нервной системы. Роль возбуждающих и тормозных синапсов. </w:t>
      </w:r>
    </w:p>
    <w:p w14:paraId="5C3303CF" w14:textId="77777777" w:rsidR="00012545" w:rsidRPr="00886606" w:rsidRDefault="00012545" w:rsidP="00886606">
      <w:pPr>
        <w:pStyle w:val="a3"/>
        <w:numPr>
          <w:ilvl w:val="0"/>
          <w:numId w:val="3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606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bookmarkStart w:id="17" w:name="_Hlk222741309"/>
      <w:r w:rsidRPr="00886606">
        <w:rPr>
          <w:rFonts w:ascii="Times New Roman" w:hAnsi="Times New Roman" w:cs="Times New Roman"/>
          <w:b/>
          <w:sz w:val="28"/>
          <w:szCs w:val="28"/>
        </w:rPr>
        <w:t>Строение и функции опорно-двигательной системы</w:t>
      </w:r>
      <w:bookmarkEnd w:id="17"/>
      <w:r w:rsidRPr="0088660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2C260673" w14:textId="77777777" w:rsidR="00012545" w:rsidRPr="00886606" w:rsidRDefault="00012545" w:rsidP="0088660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>Пассивная и активная части. Мышечное волокно, мышца, фасция. Понятие двигательной единицы. Механизм мышечного сокращения, необходимость энергии для сокращения, основной источник энергии.</w:t>
      </w:r>
    </w:p>
    <w:p w14:paraId="49D232FB" w14:textId="77777777" w:rsidR="00012545" w:rsidRPr="00886606" w:rsidRDefault="00012545" w:rsidP="00886606">
      <w:pPr>
        <w:pStyle w:val="a3"/>
        <w:numPr>
          <w:ilvl w:val="0"/>
          <w:numId w:val="3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606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bookmarkStart w:id="18" w:name="_Hlk222741323"/>
      <w:r w:rsidRPr="00886606">
        <w:rPr>
          <w:rFonts w:ascii="Times New Roman" w:hAnsi="Times New Roman" w:cs="Times New Roman"/>
          <w:b/>
          <w:sz w:val="28"/>
          <w:szCs w:val="28"/>
        </w:rPr>
        <w:t>Скелет человека, его функции, основные отделы</w:t>
      </w:r>
      <w:bookmarkEnd w:id="18"/>
      <w:r w:rsidRPr="0088660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1FFAB2C8" w14:textId="77777777" w:rsidR="00012545" w:rsidRPr="00886606" w:rsidRDefault="00012545" w:rsidP="0088660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>Особенности, связанные с прямохождением и поддержанием равновесия. Скелет туловища. Скелет головы. Скелет поясов конечностей. Скелет свободных конечностей.</w:t>
      </w:r>
    </w:p>
    <w:p w14:paraId="6FA97633" w14:textId="77777777" w:rsidR="00012545" w:rsidRPr="00886606" w:rsidRDefault="00012545" w:rsidP="00886606">
      <w:pPr>
        <w:pStyle w:val="a3"/>
        <w:numPr>
          <w:ilvl w:val="0"/>
          <w:numId w:val="3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606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bookmarkStart w:id="19" w:name="_Hlk222741339"/>
      <w:r w:rsidRPr="00886606">
        <w:rPr>
          <w:rFonts w:ascii="Times New Roman" w:hAnsi="Times New Roman" w:cs="Times New Roman"/>
          <w:b/>
          <w:sz w:val="28"/>
          <w:szCs w:val="28"/>
        </w:rPr>
        <w:t>Основные группы мышц организма человека, обеспечивающие движения. Мышцы спины и живота</w:t>
      </w:r>
      <w:bookmarkEnd w:id="19"/>
      <w:r w:rsidRPr="00886606">
        <w:rPr>
          <w:rFonts w:ascii="Times New Roman" w:hAnsi="Times New Roman" w:cs="Times New Roman"/>
          <w:b/>
          <w:sz w:val="28"/>
          <w:szCs w:val="28"/>
        </w:rPr>
        <w:t>.</w:t>
      </w:r>
    </w:p>
    <w:p w14:paraId="532870AC" w14:textId="77777777" w:rsidR="00012545" w:rsidRPr="00886606" w:rsidRDefault="00012545" w:rsidP="0088660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 xml:space="preserve">Назначение мышц спины. Назначение мышц груди, роль в акте дыхания. Назначение мышц живота. </w:t>
      </w:r>
    </w:p>
    <w:p w14:paraId="517750EC" w14:textId="77777777" w:rsidR="00012545" w:rsidRPr="00886606" w:rsidRDefault="00012545" w:rsidP="00886606">
      <w:pPr>
        <w:pStyle w:val="a3"/>
        <w:numPr>
          <w:ilvl w:val="0"/>
          <w:numId w:val="3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60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Тема: </w:t>
      </w:r>
      <w:bookmarkStart w:id="20" w:name="_Hlk222741358"/>
      <w:r w:rsidRPr="00886606">
        <w:rPr>
          <w:rFonts w:ascii="Times New Roman" w:hAnsi="Times New Roman" w:cs="Times New Roman"/>
          <w:b/>
          <w:sz w:val="28"/>
          <w:szCs w:val="28"/>
        </w:rPr>
        <w:t>Основные группы мышц организма человека, обеспечивающие движения. Мышцы головы и шей. Мышцы верхних конечностей</w:t>
      </w:r>
      <w:bookmarkEnd w:id="20"/>
      <w:r w:rsidRPr="00886606">
        <w:rPr>
          <w:rFonts w:ascii="Times New Roman" w:hAnsi="Times New Roman" w:cs="Times New Roman"/>
          <w:b/>
          <w:sz w:val="28"/>
          <w:szCs w:val="28"/>
        </w:rPr>
        <w:t>.</w:t>
      </w:r>
    </w:p>
    <w:p w14:paraId="696850CA" w14:textId="77777777" w:rsidR="00012545" w:rsidRPr="00886606" w:rsidRDefault="00012545" w:rsidP="0088660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>Назначение мышц головы и шеи. Функции мышц верхних и нижних конечностей. Роль соматической нервной системы в разнообразии движений человека.</w:t>
      </w:r>
    </w:p>
    <w:p w14:paraId="61F0342A" w14:textId="77777777" w:rsidR="00012545" w:rsidRPr="00886606" w:rsidRDefault="00012545" w:rsidP="00886606">
      <w:pPr>
        <w:pStyle w:val="a3"/>
        <w:numPr>
          <w:ilvl w:val="0"/>
          <w:numId w:val="3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606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bookmarkStart w:id="21" w:name="_Hlk222741375"/>
      <w:r w:rsidRPr="00886606">
        <w:rPr>
          <w:rFonts w:ascii="Times New Roman" w:hAnsi="Times New Roman" w:cs="Times New Roman"/>
          <w:b/>
          <w:sz w:val="28"/>
          <w:szCs w:val="28"/>
        </w:rPr>
        <w:t>Понятие о внутренней среде организма человека</w:t>
      </w:r>
      <w:bookmarkEnd w:id="21"/>
      <w:r w:rsidRPr="0088660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570E26D8" w14:textId="77777777" w:rsidR="00012545" w:rsidRPr="00886606" w:rsidRDefault="00012545" w:rsidP="0088660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>Функции и состав крови, лимфы и тканевой жидкости. Форменные элементы крови. Роль гемоглобина. Изменения в крови, связанные с физической нагрузкой.</w:t>
      </w:r>
    </w:p>
    <w:p w14:paraId="54F50269" w14:textId="77777777" w:rsidR="00012545" w:rsidRPr="00886606" w:rsidRDefault="00012545" w:rsidP="00886606">
      <w:pPr>
        <w:pStyle w:val="a3"/>
        <w:numPr>
          <w:ilvl w:val="0"/>
          <w:numId w:val="3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606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bookmarkStart w:id="22" w:name="_Hlk222741389"/>
      <w:r w:rsidRPr="00886606">
        <w:rPr>
          <w:rFonts w:ascii="Times New Roman" w:hAnsi="Times New Roman" w:cs="Times New Roman"/>
          <w:b/>
          <w:sz w:val="28"/>
          <w:szCs w:val="28"/>
        </w:rPr>
        <w:t>Строение и функции сердца</w:t>
      </w:r>
      <w:bookmarkEnd w:id="22"/>
      <w:r w:rsidRPr="0088660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566A5D18" w14:textId="77777777" w:rsidR="00012545" w:rsidRPr="00886606" w:rsidRDefault="00012545" w:rsidP="0088660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>Назначение большого и малого кругов кровообращения. Понятие о сердечном цикле. Ударный объем тренированного и нетренированного сердца. Минутный объем в покое и при нагрузке. Электрическая активность сердца. Роль вегетативной нервной системы в управлении работой сердца. Гуморальная регуляция.</w:t>
      </w:r>
    </w:p>
    <w:p w14:paraId="49825196" w14:textId="77777777" w:rsidR="00012545" w:rsidRPr="00886606" w:rsidRDefault="00012545" w:rsidP="00886606">
      <w:pPr>
        <w:pStyle w:val="a3"/>
        <w:numPr>
          <w:ilvl w:val="0"/>
          <w:numId w:val="3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606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bookmarkStart w:id="23" w:name="_Hlk222741401"/>
      <w:r w:rsidRPr="00886606">
        <w:rPr>
          <w:rFonts w:ascii="Times New Roman" w:hAnsi="Times New Roman" w:cs="Times New Roman"/>
          <w:b/>
          <w:sz w:val="28"/>
          <w:szCs w:val="28"/>
        </w:rPr>
        <w:t>Строение и функции сосудов</w:t>
      </w:r>
      <w:bookmarkEnd w:id="23"/>
      <w:r w:rsidRPr="0088660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2780C89A" w14:textId="77777777" w:rsidR="00012545" w:rsidRPr="00886606" w:rsidRDefault="00012545" w:rsidP="0088660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>Назначение большого и малого кругов кровообращения. Давление крови в сосудах. Роль капилляров и капиллярного обмена. Механизмы кровотока по венам. Особенности кровотока в покое и при нагрузке.  регуляция кровотока по сосудам (нервная и гуморальная).</w:t>
      </w:r>
    </w:p>
    <w:p w14:paraId="129C7F02" w14:textId="77777777" w:rsidR="00012545" w:rsidRPr="00886606" w:rsidRDefault="00012545" w:rsidP="00886606">
      <w:pPr>
        <w:pStyle w:val="a3"/>
        <w:numPr>
          <w:ilvl w:val="0"/>
          <w:numId w:val="3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606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bookmarkStart w:id="24" w:name="_Hlk222741415"/>
      <w:r w:rsidRPr="00886606">
        <w:rPr>
          <w:rFonts w:ascii="Times New Roman" w:hAnsi="Times New Roman" w:cs="Times New Roman"/>
          <w:b/>
          <w:sz w:val="28"/>
          <w:szCs w:val="28"/>
        </w:rPr>
        <w:t>Строение и функции дыхательной системы</w:t>
      </w:r>
      <w:bookmarkEnd w:id="24"/>
      <w:r w:rsidRPr="0088660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18C13902" w14:textId="77777777" w:rsidR="00012545" w:rsidRPr="00886606" w:rsidRDefault="00012545" w:rsidP="0088660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 xml:space="preserve">Этапы дыхания. Роль </w:t>
      </w:r>
      <w:proofErr w:type="spellStart"/>
      <w:r w:rsidRPr="00886606">
        <w:rPr>
          <w:rFonts w:ascii="Times New Roman" w:hAnsi="Times New Roman" w:cs="Times New Roman"/>
          <w:sz w:val="28"/>
          <w:szCs w:val="28"/>
        </w:rPr>
        <w:t>сурфактанта</w:t>
      </w:r>
      <w:proofErr w:type="spellEnd"/>
      <w:r w:rsidRPr="00886606">
        <w:rPr>
          <w:rFonts w:ascii="Times New Roman" w:hAnsi="Times New Roman" w:cs="Times New Roman"/>
          <w:sz w:val="28"/>
          <w:szCs w:val="28"/>
        </w:rPr>
        <w:t xml:space="preserve"> и легочных капилляров. Механизм диффузии при газообмене в легких и тканях. Обеспечение актов вдоха-выдоха. Легочные объемы взрослого человека. Изменения при физической нагрузке. Регуляция дыхания нервная, гуморальная.</w:t>
      </w:r>
    </w:p>
    <w:p w14:paraId="47B4CDEE" w14:textId="77777777" w:rsidR="00012545" w:rsidRPr="00886606" w:rsidRDefault="00012545" w:rsidP="00886606">
      <w:pPr>
        <w:pStyle w:val="a3"/>
        <w:numPr>
          <w:ilvl w:val="0"/>
          <w:numId w:val="3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606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bookmarkStart w:id="25" w:name="_Hlk222741427"/>
      <w:r w:rsidRPr="00886606">
        <w:rPr>
          <w:rFonts w:ascii="Times New Roman" w:hAnsi="Times New Roman" w:cs="Times New Roman"/>
          <w:b/>
          <w:sz w:val="28"/>
          <w:szCs w:val="28"/>
        </w:rPr>
        <w:t>Отделы головного мозга. Строение и функции продолговатого мозга, моста</w:t>
      </w:r>
      <w:bookmarkEnd w:id="25"/>
      <w:r w:rsidRPr="0088660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7E4CF2E2" w14:textId="77777777" w:rsidR="00012545" w:rsidRPr="00886606" w:rsidRDefault="00012545" w:rsidP="0088660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>Роль ядер, черепных нервов, ретикулярной формации. Двигательные реакции продолговатого мозга и моста. Роль блуждающего нерва. Какие жизненно важные центры находятся в этих структурах.</w:t>
      </w:r>
    </w:p>
    <w:p w14:paraId="690EB69E" w14:textId="77777777" w:rsidR="00012545" w:rsidRPr="00886606" w:rsidRDefault="00012545" w:rsidP="00886606">
      <w:pPr>
        <w:pStyle w:val="a3"/>
        <w:numPr>
          <w:ilvl w:val="0"/>
          <w:numId w:val="3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606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bookmarkStart w:id="26" w:name="_Hlk222741447"/>
      <w:r w:rsidRPr="00886606">
        <w:rPr>
          <w:rFonts w:ascii="Times New Roman" w:hAnsi="Times New Roman" w:cs="Times New Roman"/>
          <w:b/>
          <w:sz w:val="28"/>
          <w:szCs w:val="28"/>
        </w:rPr>
        <w:t>Отделы головного мозга. Строение и функции мозжечка</w:t>
      </w:r>
      <w:bookmarkEnd w:id="26"/>
      <w:r w:rsidRPr="0088660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7480C89A" w14:textId="77777777" w:rsidR="00012545" w:rsidRPr="00886606" w:rsidRDefault="00012545" w:rsidP="0088660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>Разные части мозжечка и связанные с ними автоматизации разных типов движения. Какие нарушения движений происходят при повреждении этих частей мозжечка.</w:t>
      </w:r>
    </w:p>
    <w:p w14:paraId="0B9CA9CB" w14:textId="77777777" w:rsidR="00012545" w:rsidRPr="00886606" w:rsidRDefault="00012545" w:rsidP="00886606">
      <w:pPr>
        <w:pStyle w:val="a3"/>
        <w:numPr>
          <w:ilvl w:val="0"/>
          <w:numId w:val="3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7" w:name="_Hlk222741461"/>
      <w:r w:rsidRPr="00886606">
        <w:rPr>
          <w:rFonts w:ascii="Times New Roman" w:hAnsi="Times New Roman" w:cs="Times New Roman"/>
          <w:b/>
          <w:sz w:val="28"/>
          <w:szCs w:val="28"/>
        </w:rPr>
        <w:t>Отделы головного мозга. Строение и функции среднего и продолговатого мозга</w:t>
      </w:r>
      <w:bookmarkEnd w:id="27"/>
      <w:r w:rsidRPr="0088660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142A8F50" w14:textId="77777777" w:rsidR="00012545" w:rsidRPr="00886606" w:rsidRDefault="00012545" w:rsidP="0088660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>Какие рефлексы, движения, биологические потребности, эмоции связны с этими структурами. Роль гипоталамуса, таламуса.</w:t>
      </w:r>
    </w:p>
    <w:p w14:paraId="3FC8BD3D" w14:textId="77777777" w:rsidR="00012545" w:rsidRPr="00886606" w:rsidRDefault="00012545" w:rsidP="00886606">
      <w:pPr>
        <w:pStyle w:val="a3"/>
        <w:numPr>
          <w:ilvl w:val="0"/>
          <w:numId w:val="3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606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bookmarkStart w:id="28" w:name="_Hlk222741474"/>
      <w:r w:rsidRPr="00886606">
        <w:rPr>
          <w:rFonts w:ascii="Times New Roman" w:hAnsi="Times New Roman" w:cs="Times New Roman"/>
          <w:b/>
          <w:sz w:val="28"/>
          <w:szCs w:val="28"/>
        </w:rPr>
        <w:t>Отделы головного мозга. Большие полушария головного мозга.</w:t>
      </w:r>
      <w:bookmarkEnd w:id="28"/>
      <w:r w:rsidRPr="008866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310AA73" w14:textId="77777777" w:rsidR="00012545" w:rsidRPr="00886606" w:rsidRDefault="00012545" w:rsidP="0088660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>Строение, функции. Роль белого вещества. Роль коры больших полушарий. Доли и зоны коры больших полушарий, из функции. Роль моторной зоны коры как центра моторной памяти.</w:t>
      </w:r>
    </w:p>
    <w:p w14:paraId="0167B6BA" w14:textId="77777777" w:rsidR="00012545" w:rsidRPr="00886606" w:rsidRDefault="00012545" w:rsidP="00886606">
      <w:pPr>
        <w:pStyle w:val="a3"/>
        <w:numPr>
          <w:ilvl w:val="0"/>
          <w:numId w:val="3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60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Тема: </w:t>
      </w:r>
      <w:bookmarkStart w:id="29" w:name="_Hlk222741487"/>
      <w:r w:rsidRPr="00886606">
        <w:rPr>
          <w:rFonts w:ascii="Times New Roman" w:hAnsi="Times New Roman" w:cs="Times New Roman"/>
          <w:b/>
          <w:sz w:val="28"/>
          <w:szCs w:val="28"/>
        </w:rPr>
        <w:t>Понятие высшая нервная деятельность</w:t>
      </w:r>
      <w:bookmarkEnd w:id="29"/>
      <w:r w:rsidRPr="0088660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02D9B2D9" w14:textId="77777777" w:rsidR="00012545" w:rsidRPr="00886606" w:rsidRDefault="00012545" w:rsidP="0088660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>Процессы возбуждения и торможения при ВНД. Двигательные системы мозга, их связь с рефлекторными, циклическими, произвольными, автоматизированными движениями.</w:t>
      </w:r>
    </w:p>
    <w:p w14:paraId="74AEE7ED" w14:textId="77777777" w:rsidR="00012545" w:rsidRPr="00886606" w:rsidRDefault="00012545" w:rsidP="00886606">
      <w:pPr>
        <w:pStyle w:val="a3"/>
        <w:numPr>
          <w:ilvl w:val="0"/>
          <w:numId w:val="3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606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bookmarkStart w:id="30" w:name="_Hlk222741498"/>
      <w:bookmarkStart w:id="31" w:name="_Hlk222741567"/>
      <w:r w:rsidRPr="00886606">
        <w:rPr>
          <w:rFonts w:ascii="Times New Roman" w:hAnsi="Times New Roman" w:cs="Times New Roman"/>
          <w:b/>
          <w:sz w:val="28"/>
          <w:szCs w:val="28"/>
        </w:rPr>
        <w:t>Онтогенез</w:t>
      </w:r>
      <w:bookmarkEnd w:id="30"/>
      <w:r w:rsidRPr="0088660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F6911" w:rsidRPr="00886606">
        <w:rPr>
          <w:rFonts w:ascii="Times New Roman" w:hAnsi="Times New Roman" w:cs="Times New Roman"/>
          <w:b/>
          <w:sz w:val="28"/>
          <w:szCs w:val="28"/>
        </w:rPr>
        <w:t>Понятие сенситивных периодов. Физиологические особенности развития организма ребенка до 1 года</w:t>
      </w:r>
      <w:bookmarkEnd w:id="31"/>
      <w:r w:rsidR="00EF6911" w:rsidRPr="00886606">
        <w:rPr>
          <w:rFonts w:ascii="Times New Roman" w:hAnsi="Times New Roman" w:cs="Times New Roman"/>
          <w:b/>
          <w:sz w:val="28"/>
          <w:szCs w:val="28"/>
        </w:rPr>
        <w:t>.</w:t>
      </w:r>
    </w:p>
    <w:p w14:paraId="7504642B" w14:textId="77777777" w:rsidR="00012545" w:rsidRPr="00886606" w:rsidRDefault="00012545" w:rsidP="0088660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>Возрастная периодизация в постнатальном онтогенезе. Признаки нарушения моторного развития ребенка до 1 года. Понятие сенситивного периода. Сенситивные периоды развития различных физических качеств человека.</w:t>
      </w:r>
    </w:p>
    <w:p w14:paraId="4483BAE2" w14:textId="77777777" w:rsidR="00012545" w:rsidRPr="00886606" w:rsidRDefault="00012545" w:rsidP="00886606">
      <w:pPr>
        <w:pStyle w:val="a3"/>
        <w:numPr>
          <w:ilvl w:val="0"/>
          <w:numId w:val="3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606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bookmarkStart w:id="32" w:name="_Hlk222741582"/>
      <w:r w:rsidRPr="00886606">
        <w:rPr>
          <w:rFonts w:ascii="Times New Roman" w:hAnsi="Times New Roman" w:cs="Times New Roman"/>
          <w:b/>
          <w:sz w:val="28"/>
          <w:szCs w:val="28"/>
        </w:rPr>
        <w:t>Физиологические особенности организма детей дошкольного и младшего школьного возраста</w:t>
      </w:r>
      <w:bookmarkEnd w:id="32"/>
      <w:r w:rsidRPr="0088660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0CA55449" w14:textId="77777777" w:rsidR="00012545" w:rsidRPr="00886606" w:rsidRDefault="00012545" w:rsidP="0088660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>Адаптация к физическим нагрузкам. Возрастные особенности управления движением.</w:t>
      </w:r>
    </w:p>
    <w:p w14:paraId="3D9F2260" w14:textId="77777777" w:rsidR="00012545" w:rsidRPr="00886606" w:rsidRDefault="00012545" w:rsidP="00886606">
      <w:pPr>
        <w:pStyle w:val="a3"/>
        <w:numPr>
          <w:ilvl w:val="0"/>
          <w:numId w:val="3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606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bookmarkStart w:id="33" w:name="_Hlk222741614"/>
      <w:r w:rsidRPr="00886606">
        <w:rPr>
          <w:rFonts w:ascii="Times New Roman" w:hAnsi="Times New Roman" w:cs="Times New Roman"/>
          <w:b/>
          <w:sz w:val="28"/>
          <w:szCs w:val="28"/>
        </w:rPr>
        <w:t>Физиологические особенности организма детей среднего школьного возраста</w:t>
      </w:r>
      <w:bookmarkEnd w:id="33"/>
      <w:r w:rsidRPr="0088660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1CF69D03" w14:textId="77777777" w:rsidR="00012545" w:rsidRPr="00886606" w:rsidRDefault="00012545" w:rsidP="0088660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>Адаптация к физическим нагрузкам. Возрастные особенности управления движением.</w:t>
      </w:r>
    </w:p>
    <w:p w14:paraId="3BF2314A" w14:textId="77777777" w:rsidR="00012545" w:rsidRPr="00886606" w:rsidRDefault="00012545" w:rsidP="00886606">
      <w:pPr>
        <w:pStyle w:val="a3"/>
        <w:numPr>
          <w:ilvl w:val="0"/>
          <w:numId w:val="3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606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bookmarkStart w:id="34" w:name="_Hlk222741626"/>
      <w:r w:rsidRPr="00886606">
        <w:rPr>
          <w:rFonts w:ascii="Times New Roman" w:hAnsi="Times New Roman" w:cs="Times New Roman"/>
          <w:b/>
          <w:sz w:val="28"/>
          <w:szCs w:val="28"/>
        </w:rPr>
        <w:t>Физиологические особенности организма детей старшего школьного возраста</w:t>
      </w:r>
      <w:bookmarkEnd w:id="34"/>
      <w:r w:rsidRPr="0088660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5559BC5F" w14:textId="77777777" w:rsidR="00012545" w:rsidRPr="00886606" w:rsidRDefault="00012545" w:rsidP="0088660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>Адаптация к физическим нагрузкам. Возрастные особенности управления движением.</w:t>
      </w:r>
    </w:p>
    <w:p w14:paraId="6E9C7634" w14:textId="77777777" w:rsidR="00012545" w:rsidRPr="00886606" w:rsidRDefault="00012545" w:rsidP="00886606">
      <w:pPr>
        <w:pStyle w:val="a3"/>
        <w:numPr>
          <w:ilvl w:val="0"/>
          <w:numId w:val="3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606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bookmarkStart w:id="35" w:name="_Hlk222741641"/>
      <w:r w:rsidRPr="00886606">
        <w:rPr>
          <w:rFonts w:ascii="Times New Roman" w:hAnsi="Times New Roman" w:cs="Times New Roman"/>
          <w:b/>
          <w:sz w:val="28"/>
          <w:szCs w:val="28"/>
        </w:rPr>
        <w:t>Физиологические особенности организма людей зрелого возраста</w:t>
      </w:r>
      <w:bookmarkEnd w:id="35"/>
      <w:r w:rsidRPr="0088660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036FA61A" w14:textId="77777777" w:rsidR="00012545" w:rsidRPr="00886606" w:rsidRDefault="00012545" w:rsidP="0088660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>Адаптация к физическим нагрузкам. Возрастные особенности управления движением.</w:t>
      </w:r>
    </w:p>
    <w:p w14:paraId="6D43D4A3" w14:textId="77777777" w:rsidR="00012545" w:rsidRPr="00886606" w:rsidRDefault="00012545" w:rsidP="00886606">
      <w:pPr>
        <w:pStyle w:val="a3"/>
        <w:numPr>
          <w:ilvl w:val="0"/>
          <w:numId w:val="3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606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bookmarkStart w:id="36" w:name="_Hlk222741653"/>
      <w:r w:rsidRPr="00886606">
        <w:rPr>
          <w:rFonts w:ascii="Times New Roman" w:hAnsi="Times New Roman" w:cs="Times New Roman"/>
          <w:b/>
          <w:sz w:val="28"/>
          <w:szCs w:val="28"/>
        </w:rPr>
        <w:t>Физиологические особенности организма людей пожилого возраста</w:t>
      </w:r>
      <w:bookmarkEnd w:id="36"/>
      <w:r w:rsidRPr="0088660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5E415CF6" w14:textId="77777777" w:rsidR="00012545" w:rsidRPr="00886606" w:rsidRDefault="00012545" w:rsidP="0088660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>Адаптация к физическим нагрузкам. Возрастные особенности управления движением.</w:t>
      </w:r>
    </w:p>
    <w:p w14:paraId="0C982B01" w14:textId="77777777" w:rsidR="00012545" w:rsidRPr="00886606" w:rsidRDefault="00012545" w:rsidP="00886606">
      <w:pPr>
        <w:pStyle w:val="a3"/>
        <w:numPr>
          <w:ilvl w:val="0"/>
          <w:numId w:val="3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606">
        <w:rPr>
          <w:rFonts w:ascii="Times New Roman" w:hAnsi="Times New Roman" w:cs="Times New Roman"/>
          <w:b/>
          <w:sz w:val="28"/>
          <w:szCs w:val="28"/>
        </w:rPr>
        <w:t xml:space="preserve">Тема: Понятие «обмен веществ». </w:t>
      </w:r>
    </w:p>
    <w:p w14:paraId="44B66C7A" w14:textId="77777777" w:rsidR="00012545" w:rsidRPr="00886606" w:rsidRDefault="00012545" w:rsidP="0088660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>Роль обмена веществ в жизнедеятельности человека. Виды обмена. Особенности разных видов обмена веществ. Роль витаминов и гормонов в обмене веществ. Влияние физической нагрузки на обмен веществ. Биологические сдвиги в организме при физической нагрузке.</w:t>
      </w:r>
    </w:p>
    <w:p w14:paraId="256C571E" w14:textId="77777777" w:rsidR="00012545" w:rsidRPr="00886606" w:rsidRDefault="00012545" w:rsidP="00886606">
      <w:pPr>
        <w:pStyle w:val="a3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14:paraId="38BBFF39" w14:textId="6C590A63" w:rsidR="005B58AC" w:rsidRDefault="005B58AC" w:rsidP="00886606">
      <w:pPr>
        <w:suppressAutoHyphens/>
        <w:spacing w:line="24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14:paraId="2EF0686F" w14:textId="57E33686" w:rsidR="00D447B7" w:rsidRDefault="00D447B7" w:rsidP="00886606">
      <w:pPr>
        <w:suppressAutoHyphens/>
        <w:spacing w:line="24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14:paraId="42AFA878" w14:textId="67DECBBF" w:rsidR="00D447B7" w:rsidRDefault="00D447B7" w:rsidP="00886606">
      <w:pPr>
        <w:suppressAutoHyphens/>
        <w:spacing w:line="24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14:paraId="693B5B84" w14:textId="2532BDD5" w:rsidR="00D447B7" w:rsidRDefault="00D447B7" w:rsidP="00886606">
      <w:pPr>
        <w:suppressAutoHyphens/>
        <w:spacing w:line="24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14:paraId="26A956EB" w14:textId="4978343C" w:rsidR="00D447B7" w:rsidRDefault="00D447B7" w:rsidP="00886606">
      <w:pPr>
        <w:suppressAutoHyphens/>
        <w:spacing w:line="24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14:paraId="2378CAD9" w14:textId="77777777" w:rsidR="00D447B7" w:rsidRDefault="00D447B7" w:rsidP="00886606">
      <w:pPr>
        <w:suppressAutoHyphens/>
        <w:spacing w:line="24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</w:rPr>
      </w:pPr>
      <w:bookmarkStart w:id="37" w:name="_GoBack"/>
      <w:bookmarkEnd w:id="37"/>
    </w:p>
    <w:p w14:paraId="492ADE58" w14:textId="183B5F19" w:rsidR="00D671BF" w:rsidRPr="00886606" w:rsidRDefault="00EC5F3B" w:rsidP="00886606">
      <w:pPr>
        <w:suppressAutoHyphens/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886606">
        <w:rPr>
          <w:rFonts w:ascii="Times New Roman" w:eastAsia="Arial Unicode MS" w:hAnsi="Times New Roman" w:cs="Times New Roman"/>
          <w:kern w:val="2"/>
          <w:sz w:val="28"/>
          <w:szCs w:val="28"/>
        </w:rPr>
        <w:lastRenderedPageBreak/>
        <w:t>Д</w:t>
      </w:r>
      <w:r w:rsidR="00F27920" w:rsidRPr="00886606">
        <w:rPr>
          <w:rFonts w:ascii="Times New Roman" w:hAnsi="Times New Roman" w:cs="Times New Roman"/>
          <w:b/>
          <w:caps/>
          <w:sz w:val="28"/>
          <w:szCs w:val="28"/>
        </w:rPr>
        <w:t>емоверсия экзаменационного варианта</w:t>
      </w:r>
    </w:p>
    <w:p w14:paraId="0CA0A758" w14:textId="77777777" w:rsidR="00F27920" w:rsidRPr="00886606" w:rsidRDefault="00F27920" w:rsidP="00886606">
      <w:pPr>
        <w:pStyle w:val="a3"/>
        <w:suppressAutoHyphens/>
        <w:spacing w:line="240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0A40987D" w14:textId="77777777" w:rsidR="005C388A" w:rsidRPr="00886606" w:rsidRDefault="005C388A" w:rsidP="008866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66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науки и высшего образования Российской Федерации</w:t>
      </w:r>
    </w:p>
    <w:p w14:paraId="6B26ABC1" w14:textId="77777777" w:rsidR="005C388A" w:rsidRPr="00886606" w:rsidRDefault="005C388A" w:rsidP="008866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66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Стерлитамакский филиал</w:t>
      </w:r>
    </w:p>
    <w:p w14:paraId="72A10F12" w14:textId="5296295A" w:rsidR="005C388A" w:rsidRPr="00886606" w:rsidRDefault="005C388A" w:rsidP="008866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66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федерального государственного бюджетного образовательного учреждения</w:t>
      </w:r>
      <w:r w:rsidR="00EC5F3B" w:rsidRPr="008866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866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высшего образования</w:t>
      </w:r>
    </w:p>
    <w:p w14:paraId="27CC1316" w14:textId="77777777" w:rsidR="005C388A" w:rsidRPr="00886606" w:rsidRDefault="005C388A" w:rsidP="008866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66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Уфимский университет науки и технологий</w:t>
      </w:r>
    </w:p>
    <w:p w14:paraId="5B04FC0C" w14:textId="77777777" w:rsidR="005C388A" w:rsidRPr="00886606" w:rsidRDefault="005C388A" w:rsidP="008866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606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 педагогики и психологии</w:t>
      </w:r>
    </w:p>
    <w:p w14:paraId="69463604" w14:textId="77777777" w:rsidR="005C388A" w:rsidRPr="00886606" w:rsidRDefault="005C388A" w:rsidP="008866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012545" w:rsidRPr="00886606" w14:paraId="116DDBD4" w14:textId="77777777" w:rsidTr="00685453">
        <w:tc>
          <w:tcPr>
            <w:tcW w:w="4785" w:type="dxa"/>
          </w:tcPr>
          <w:p w14:paraId="4593399B" w14:textId="77777777" w:rsidR="00012545" w:rsidRPr="00886606" w:rsidRDefault="00012545" w:rsidP="0088660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6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Вступительный экзамен по физической реабилитации </w:t>
            </w:r>
          </w:p>
          <w:p w14:paraId="3C15B657" w14:textId="77777777" w:rsidR="00012545" w:rsidRPr="00886606" w:rsidRDefault="00012545" w:rsidP="0088660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6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подготовки:</w:t>
            </w:r>
          </w:p>
          <w:p w14:paraId="280108F0" w14:textId="77777777" w:rsidR="00012545" w:rsidRPr="00886606" w:rsidRDefault="00012545" w:rsidP="0088660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6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49.04.02 Физическая культура для лиц с отклонениями в состоянии здоровья (адаптивная физическая культура)</w:t>
            </w:r>
          </w:p>
        </w:tc>
        <w:tc>
          <w:tcPr>
            <w:tcW w:w="4785" w:type="dxa"/>
          </w:tcPr>
          <w:p w14:paraId="4AC0B727" w14:textId="77777777" w:rsidR="00012545" w:rsidRPr="00886606" w:rsidRDefault="00012545" w:rsidP="00886606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6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14:paraId="5E3F3672" w14:textId="77777777" w:rsidR="00012545" w:rsidRPr="00886606" w:rsidRDefault="00012545" w:rsidP="00886606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6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14:paraId="3A18A71B" w14:textId="77777777" w:rsidR="00012545" w:rsidRPr="00886606" w:rsidRDefault="00012545" w:rsidP="00886606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6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филиала </w:t>
            </w:r>
            <w:proofErr w:type="spellStart"/>
            <w:r w:rsidRPr="008866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УУНиТ</w:t>
            </w:r>
            <w:proofErr w:type="spellEnd"/>
          </w:p>
          <w:p w14:paraId="5ECF7BAB" w14:textId="77777777" w:rsidR="00012545" w:rsidRPr="00886606" w:rsidRDefault="00012545" w:rsidP="00886606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C82630" w14:textId="77777777" w:rsidR="00012545" w:rsidRPr="00886606" w:rsidRDefault="00012545" w:rsidP="00886606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6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__________И.А. Сыров</w:t>
            </w:r>
          </w:p>
        </w:tc>
      </w:tr>
    </w:tbl>
    <w:p w14:paraId="3E970611" w14:textId="77777777" w:rsidR="005C388A" w:rsidRPr="00886606" w:rsidRDefault="005C388A" w:rsidP="008866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2ADD35" w14:textId="77777777" w:rsidR="005C388A" w:rsidRPr="00886606" w:rsidRDefault="005C388A" w:rsidP="008866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66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Экзаменационный билет № 1</w:t>
      </w:r>
    </w:p>
    <w:p w14:paraId="7E75228D" w14:textId="77777777" w:rsidR="005C388A" w:rsidRPr="00886606" w:rsidRDefault="005C388A" w:rsidP="008866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BB756E" w14:textId="77777777" w:rsidR="005D7D19" w:rsidRPr="00886606" w:rsidRDefault="00012545" w:rsidP="00886606">
      <w:pPr>
        <w:numPr>
          <w:ilvl w:val="0"/>
          <w:numId w:val="3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606">
        <w:rPr>
          <w:rFonts w:ascii="Times New Roman" w:eastAsia="Calibri" w:hAnsi="Times New Roman" w:cs="Times New Roman"/>
          <w:sz w:val="28"/>
          <w:szCs w:val="28"/>
        </w:rPr>
        <w:t>Понятие физической реабилитации</w:t>
      </w:r>
      <w:r w:rsidR="005C388A" w:rsidRPr="00886606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2894E0B1" w14:textId="77777777" w:rsidR="005C388A" w:rsidRPr="00886606" w:rsidRDefault="00012545" w:rsidP="00886606">
      <w:pPr>
        <w:numPr>
          <w:ilvl w:val="0"/>
          <w:numId w:val="3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606">
        <w:rPr>
          <w:rFonts w:ascii="Times New Roman" w:eastAsia="Calibri" w:hAnsi="Times New Roman" w:cs="Times New Roman"/>
          <w:sz w:val="28"/>
          <w:szCs w:val="28"/>
        </w:rPr>
        <w:t>Понятие «обмен веществ»</w:t>
      </w:r>
      <w:r w:rsidR="00244910" w:rsidRPr="0088660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27CB725" w14:textId="77777777" w:rsidR="005D7D19" w:rsidRPr="00886606" w:rsidRDefault="005D7D19" w:rsidP="00886606">
      <w:pPr>
        <w:tabs>
          <w:tab w:val="left" w:pos="1260"/>
        </w:tabs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8B0645" w14:textId="77777777" w:rsidR="00BA2F8A" w:rsidRPr="00886606" w:rsidRDefault="00BA2F8A" w:rsidP="00886606">
      <w:pPr>
        <w:tabs>
          <w:tab w:val="left" w:pos="1260"/>
        </w:tabs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7C5A69" w14:textId="77777777" w:rsidR="00BA2F8A" w:rsidRPr="00886606" w:rsidRDefault="00BA2F8A" w:rsidP="00886606">
      <w:pPr>
        <w:tabs>
          <w:tab w:val="left" w:pos="1260"/>
        </w:tabs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A543B7" w14:textId="5BC10D40" w:rsidR="005C388A" w:rsidRPr="00886606" w:rsidRDefault="00EC5F3B" w:rsidP="00886606">
      <w:pPr>
        <w:tabs>
          <w:tab w:val="left" w:pos="1260"/>
        </w:tabs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8866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</w:t>
      </w:r>
      <w:r w:rsidR="00012545" w:rsidRPr="00886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388A" w:rsidRPr="00886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кафедрой _____________________ </w:t>
      </w:r>
    </w:p>
    <w:p w14:paraId="01238798" w14:textId="77777777" w:rsidR="00A940A2" w:rsidRPr="00886606" w:rsidRDefault="00A940A2" w:rsidP="00886606">
      <w:pPr>
        <w:suppressAutoHyphens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6606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B1589F7" w14:textId="77777777" w:rsidR="00D671BF" w:rsidRPr="00886606" w:rsidRDefault="00FC0897" w:rsidP="00886606">
      <w:pPr>
        <w:pStyle w:val="docdata"/>
        <w:suppressAutoHyphens/>
        <w:spacing w:before="0" w:beforeAutospacing="0" w:after="0" w:afterAutospacing="0"/>
        <w:jc w:val="center"/>
        <w:rPr>
          <w:sz w:val="28"/>
          <w:szCs w:val="28"/>
        </w:rPr>
      </w:pPr>
      <w:r w:rsidRPr="00886606">
        <w:rPr>
          <w:b/>
          <w:bCs/>
          <w:sz w:val="28"/>
          <w:szCs w:val="28"/>
        </w:rPr>
        <w:lastRenderedPageBreak/>
        <w:t>СПИСОК ЛИТЕРАТУРЫ</w:t>
      </w:r>
    </w:p>
    <w:p w14:paraId="145AA7F8" w14:textId="77777777" w:rsidR="008361A7" w:rsidRPr="00886606" w:rsidRDefault="008361A7" w:rsidP="0088660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74EA8EDC" w14:textId="77777777" w:rsidR="00685453" w:rsidRPr="00886606" w:rsidRDefault="00685453" w:rsidP="0088660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606">
        <w:rPr>
          <w:rFonts w:ascii="Times New Roman" w:hAnsi="Times New Roman" w:cs="Times New Roman"/>
          <w:b/>
          <w:sz w:val="28"/>
          <w:szCs w:val="28"/>
        </w:rPr>
        <w:t>РАЗДЕЛ 1.</w:t>
      </w:r>
    </w:p>
    <w:p w14:paraId="65778FD8" w14:textId="77777777" w:rsidR="00685453" w:rsidRPr="00886606" w:rsidRDefault="00685453" w:rsidP="0088660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 xml:space="preserve">1. Егорова, С. А. Физическая </w:t>
      </w:r>
      <w:proofErr w:type="gramStart"/>
      <w:r w:rsidRPr="00886606">
        <w:rPr>
          <w:rFonts w:ascii="Times New Roman" w:hAnsi="Times New Roman" w:cs="Times New Roman"/>
          <w:sz w:val="28"/>
          <w:szCs w:val="28"/>
        </w:rPr>
        <w:t>реабилитация :</w:t>
      </w:r>
      <w:proofErr w:type="gramEnd"/>
      <w:r w:rsidRPr="00886606">
        <w:rPr>
          <w:rFonts w:ascii="Times New Roman" w:hAnsi="Times New Roman" w:cs="Times New Roman"/>
          <w:sz w:val="28"/>
          <w:szCs w:val="28"/>
        </w:rPr>
        <w:t xml:space="preserve"> учебное пособие / С. А. Егорова, А. Л. </w:t>
      </w:r>
      <w:proofErr w:type="spellStart"/>
      <w:r w:rsidRPr="00886606">
        <w:rPr>
          <w:rFonts w:ascii="Times New Roman" w:hAnsi="Times New Roman" w:cs="Times New Roman"/>
          <w:sz w:val="28"/>
          <w:szCs w:val="28"/>
        </w:rPr>
        <w:t>Ворожбитова</w:t>
      </w:r>
      <w:proofErr w:type="spellEnd"/>
      <w:r w:rsidRPr="00886606">
        <w:rPr>
          <w:rFonts w:ascii="Times New Roman" w:hAnsi="Times New Roman" w:cs="Times New Roman"/>
          <w:sz w:val="28"/>
          <w:szCs w:val="28"/>
        </w:rPr>
        <w:t xml:space="preserve"> ; Северо-Кавказский федеральный университет. – </w:t>
      </w:r>
      <w:proofErr w:type="gramStart"/>
      <w:r w:rsidRPr="00886606">
        <w:rPr>
          <w:rFonts w:ascii="Times New Roman" w:hAnsi="Times New Roman" w:cs="Times New Roman"/>
          <w:sz w:val="28"/>
          <w:szCs w:val="28"/>
        </w:rPr>
        <w:t>Ставрополь :</w:t>
      </w:r>
      <w:proofErr w:type="gramEnd"/>
      <w:r w:rsidRPr="00886606">
        <w:rPr>
          <w:rFonts w:ascii="Times New Roman" w:hAnsi="Times New Roman" w:cs="Times New Roman"/>
          <w:sz w:val="28"/>
          <w:szCs w:val="28"/>
        </w:rPr>
        <w:t xml:space="preserve"> Северо-Кавказский Федеральный университет (СКФУ), 2014. – 176 </w:t>
      </w:r>
      <w:proofErr w:type="gramStart"/>
      <w:r w:rsidRPr="00886606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886606">
        <w:rPr>
          <w:rFonts w:ascii="Times New Roman" w:hAnsi="Times New Roman" w:cs="Times New Roman"/>
          <w:sz w:val="28"/>
          <w:szCs w:val="28"/>
        </w:rPr>
        <w:t xml:space="preserve"> ил. – Режим доступа: по подписке. – URL: https://biblioclub.ru/index.php?page=book&amp;id=457230 (дата обращения: 17.02.2026). – </w:t>
      </w:r>
      <w:proofErr w:type="spellStart"/>
      <w:r w:rsidRPr="00886606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886606">
        <w:rPr>
          <w:rFonts w:ascii="Times New Roman" w:hAnsi="Times New Roman" w:cs="Times New Roman"/>
          <w:sz w:val="28"/>
          <w:szCs w:val="28"/>
        </w:rPr>
        <w:t xml:space="preserve">. в кн. – </w:t>
      </w:r>
      <w:proofErr w:type="gramStart"/>
      <w:r w:rsidRPr="00886606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886606">
        <w:rPr>
          <w:rFonts w:ascii="Times New Roman" w:hAnsi="Times New Roman" w:cs="Times New Roman"/>
          <w:sz w:val="28"/>
          <w:szCs w:val="28"/>
        </w:rPr>
        <w:t xml:space="preserve"> электронный.</w:t>
      </w:r>
    </w:p>
    <w:p w14:paraId="36D65079" w14:textId="77777777" w:rsidR="00685453" w:rsidRPr="00886606" w:rsidRDefault="00685453" w:rsidP="0088660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 xml:space="preserve">2. Основы физической </w:t>
      </w:r>
      <w:proofErr w:type="gramStart"/>
      <w:r w:rsidRPr="00886606">
        <w:rPr>
          <w:rFonts w:ascii="Times New Roman" w:hAnsi="Times New Roman" w:cs="Times New Roman"/>
          <w:sz w:val="28"/>
          <w:szCs w:val="28"/>
        </w:rPr>
        <w:t>реабилитации :</w:t>
      </w:r>
      <w:proofErr w:type="gramEnd"/>
      <w:r w:rsidRPr="00886606">
        <w:rPr>
          <w:rFonts w:ascii="Times New Roman" w:hAnsi="Times New Roman" w:cs="Times New Roman"/>
          <w:sz w:val="28"/>
          <w:szCs w:val="28"/>
        </w:rPr>
        <w:t xml:space="preserve"> учебник / А. Н. Налобина, Т. Н. Федорова, И. Г. </w:t>
      </w:r>
      <w:proofErr w:type="spellStart"/>
      <w:r w:rsidRPr="00886606">
        <w:rPr>
          <w:rFonts w:ascii="Times New Roman" w:hAnsi="Times New Roman" w:cs="Times New Roman"/>
          <w:sz w:val="28"/>
          <w:szCs w:val="28"/>
        </w:rPr>
        <w:t>Таламова</w:t>
      </w:r>
      <w:proofErr w:type="spellEnd"/>
      <w:r w:rsidRPr="00886606">
        <w:rPr>
          <w:rFonts w:ascii="Times New Roman" w:hAnsi="Times New Roman" w:cs="Times New Roman"/>
          <w:sz w:val="28"/>
          <w:szCs w:val="28"/>
        </w:rPr>
        <w:t xml:space="preserve">, Н. М. </w:t>
      </w:r>
      <w:proofErr w:type="spellStart"/>
      <w:r w:rsidRPr="00886606">
        <w:rPr>
          <w:rFonts w:ascii="Times New Roman" w:hAnsi="Times New Roman" w:cs="Times New Roman"/>
          <w:sz w:val="28"/>
          <w:szCs w:val="28"/>
        </w:rPr>
        <w:t>Курч</w:t>
      </w:r>
      <w:proofErr w:type="spellEnd"/>
      <w:r w:rsidRPr="00886606">
        <w:rPr>
          <w:rFonts w:ascii="Times New Roman" w:hAnsi="Times New Roman" w:cs="Times New Roman"/>
          <w:sz w:val="28"/>
          <w:szCs w:val="28"/>
        </w:rPr>
        <w:t xml:space="preserve"> ; Сибирский государственный университет физической культуры и спорта. – </w:t>
      </w:r>
      <w:proofErr w:type="gramStart"/>
      <w:r w:rsidRPr="00886606">
        <w:rPr>
          <w:rFonts w:ascii="Times New Roman" w:hAnsi="Times New Roman" w:cs="Times New Roman"/>
          <w:sz w:val="28"/>
          <w:szCs w:val="28"/>
        </w:rPr>
        <w:t>Омск :</w:t>
      </w:r>
      <w:proofErr w:type="gramEnd"/>
      <w:r w:rsidRPr="00886606">
        <w:rPr>
          <w:rFonts w:ascii="Times New Roman" w:hAnsi="Times New Roman" w:cs="Times New Roman"/>
          <w:sz w:val="28"/>
          <w:szCs w:val="28"/>
        </w:rPr>
        <w:t xml:space="preserve"> Сибирский государственный университет физической культуры и спорта, 2017. – 328 </w:t>
      </w:r>
      <w:proofErr w:type="gramStart"/>
      <w:r w:rsidRPr="00886606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886606">
        <w:rPr>
          <w:rFonts w:ascii="Times New Roman" w:hAnsi="Times New Roman" w:cs="Times New Roman"/>
          <w:sz w:val="28"/>
          <w:szCs w:val="28"/>
        </w:rPr>
        <w:t xml:space="preserve"> ил. – Режим доступа: по подписке. – URL: https://biblioclub.ru/index.php?page=book&amp;id=483418 (дата обращения: 17.02.2026). – </w:t>
      </w:r>
      <w:proofErr w:type="spellStart"/>
      <w:r w:rsidRPr="00886606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886606">
        <w:rPr>
          <w:rFonts w:ascii="Times New Roman" w:hAnsi="Times New Roman" w:cs="Times New Roman"/>
          <w:sz w:val="28"/>
          <w:szCs w:val="28"/>
        </w:rPr>
        <w:t xml:space="preserve">.: с. 319-321. – ISBN 978-5-91930-078-6. – </w:t>
      </w:r>
      <w:proofErr w:type="gramStart"/>
      <w:r w:rsidRPr="00886606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886606">
        <w:rPr>
          <w:rFonts w:ascii="Times New Roman" w:hAnsi="Times New Roman" w:cs="Times New Roman"/>
          <w:sz w:val="28"/>
          <w:szCs w:val="28"/>
        </w:rPr>
        <w:t xml:space="preserve"> электронный.</w:t>
      </w:r>
    </w:p>
    <w:p w14:paraId="56DA0739" w14:textId="77777777" w:rsidR="00685453" w:rsidRPr="00886606" w:rsidRDefault="00685453" w:rsidP="0088660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 xml:space="preserve">3. Серова, Н. Б. Основы физической реабилитации и </w:t>
      </w:r>
      <w:proofErr w:type="gramStart"/>
      <w:r w:rsidRPr="00886606">
        <w:rPr>
          <w:rFonts w:ascii="Times New Roman" w:hAnsi="Times New Roman" w:cs="Times New Roman"/>
          <w:sz w:val="28"/>
          <w:szCs w:val="28"/>
        </w:rPr>
        <w:t>физиотерапии :</w:t>
      </w:r>
      <w:proofErr w:type="gramEnd"/>
      <w:r w:rsidRPr="00886606">
        <w:rPr>
          <w:rFonts w:ascii="Times New Roman" w:hAnsi="Times New Roman" w:cs="Times New Roman"/>
          <w:sz w:val="28"/>
          <w:szCs w:val="28"/>
        </w:rPr>
        <w:t xml:space="preserve"> учебное пособие / Н. Б. Серова ; Уральский федеральный университет им. первого Президента России Б. Н. Ельцина. – </w:t>
      </w:r>
      <w:proofErr w:type="gramStart"/>
      <w:r w:rsidRPr="00886606">
        <w:rPr>
          <w:rFonts w:ascii="Times New Roman" w:hAnsi="Times New Roman" w:cs="Times New Roman"/>
          <w:sz w:val="28"/>
          <w:szCs w:val="28"/>
        </w:rPr>
        <w:t>Екатеринбург :</w:t>
      </w:r>
      <w:proofErr w:type="gramEnd"/>
      <w:r w:rsidRPr="00886606">
        <w:rPr>
          <w:rFonts w:ascii="Times New Roman" w:hAnsi="Times New Roman" w:cs="Times New Roman"/>
          <w:sz w:val="28"/>
          <w:szCs w:val="28"/>
        </w:rPr>
        <w:t xml:space="preserve"> Издательство Уральского университета, 2016. – 224 </w:t>
      </w:r>
      <w:proofErr w:type="gramStart"/>
      <w:r w:rsidRPr="00886606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886606">
        <w:rPr>
          <w:rFonts w:ascii="Times New Roman" w:hAnsi="Times New Roman" w:cs="Times New Roman"/>
          <w:sz w:val="28"/>
          <w:szCs w:val="28"/>
        </w:rPr>
        <w:t xml:space="preserve"> схем., табл., ил. – Режим доступа: по подписке. – URL: https://biblioclub.ru/index.php?page=book&amp;id=695230 (дата обращения: 17.02.2026). – </w:t>
      </w:r>
      <w:proofErr w:type="spellStart"/>
      <w:r w:rsidRPr="00886606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886606">
        <w:rPr>
          <w:rFonts w:ascii="Times New Roman" w:hAnsi="Times New Roman" w:cs="Times New Roman"/>
          <w:sz w:val="28"/>
          <w:szCs w:val="28"/>
        </w:rPr>
        <w:t xml:space="preserve">. в кн. – ISBN 978-5-7996-1684-7. – </w:t>
      </w:r>
      <w:proofErr w:type="gramStart"/>
      <w:r w:rsidRPr="00886606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886606">
        <w:rPr>
          <w:rFonts w:ascii="Times New Roman" w:hAnsi="Times New Roman" w:cs="Times New Roman"/>
          <w:sz w:val="28"/>
          <w:szCs w:val="28"/>
        </w:rPr>
        <w:t xml:space="preserve"> электронный.</w:t>
      </w:r>
    </w:p>
    <w:p w14:paraId="05540AAD" w14:textId="77777777" w:rsidR="00685453" w:rsidRPr="00886606" w:rsidRDefault="00685453" w:rsidP="0088660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 xml:space="preserve">4. Стельмашонок, В. А. Основы реабилитации, физиотерапии, массажа и лечебной </w:t>
      </w:r>
      <w:proofErr w:type="gramStart"/>
      <w:r w:rsidRPr="00886606">
        <w:rPr>
          <w:rFonts w:ascii="Times New Roman" w:hAnsi="Times New Roman" w:cs="Times New Roman"/>
          <w:sz w:val="28"/>
          <w:szCs w:val="28"/>
        </w:rPr>
        <w:t>физкультуры :</w:t>
      </w:r>
      <w:proofErr w:type="gramEnd"/>
      <w:r w:rsidRPr="00886606">
        <w:rPr>
          <w:rFonts w:ascii="Times New Roman" w:hAnsi="Times New Roman" w:cs="Times New Roman"/>
          <w:sz w:val="28"/>
          <w:szCs w:val="28"/>
        </w:rPr>
        <w:t xml:space="preserve"> учебное пособие : [12+] / В. А. Стельмашонок, Н. В. Владимирова. – </w:t>
      </w:r>
      <w:proofErr w:type="gramStart"/>
      <w:r w:rsidRPr="00886606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886606">
        <w:rPr>
          <w:rFonts w:ascii="Times New Roman" w:hAnsi="Times New Roman" w:cs="Times New Roman"/>
          <w:sz w:val="28"/>
          <w:szCs w:val="28"/>
        </w:rPr>
        <w:t xml:space="preserve"> РИПО, 2015. – 328 </w:t>
      </w:r>
      <w:proofErr w:type="gramStart"/>
      <w:r w:rsidRPr="00886606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886606">
        <w:rPr>
          <w:rFonts w:ascii="Times New Roman" w:hAnsi="Times New Roman" w:cs="Times New Roman"/>
          <w:sz w:val="28"/>
          <w:szCs w:val="28"/>
        </w:rPr>
        <w:t xml:space="preserve"> ил. – Режим доступа: по подписке. – URL: https://biblioclub.ru/index.php?page=book&amp;id=463688 (дата обращения: 17.02.2026). – </w:t>
      </w:r>
      <w:proofErr w:type="spellStart"/>
      <w:r w:rsidRPr="00886606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886606">
        <w:rPr>
          <w:rFonts w:ascii="Times New Roman" w:hAnsi="Times New Roman" w:cs="Times New Roman"/>
          <w:sz w:val="28"/>
          <w:szCs w:val="28"/>
        </w:rPr>
        <w:t xml:space="preserve">.: с. 292-293. – ISBN 978-985-503-531-3. – </w:t>
      </w:r>
      <w:proofErr w:type="gramStart"/>
      <w:r w:rsidRPr="00886606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886606">
        <w:rPr>
          <w:rFonts w:ascii="Times New Roman" w:hAnsi="Times New Roman" w:cs="Times New Roman"/>
          <w:sz w:val="28"/>
          <w:szCs w:val="28"/>
        </w:rPr>
        <w:t xml:space="preserve"> электронный.</w:t>
      </w:r>
    </w:p>
    <w:p w14:paraId="042A30B8" w14:textId="77777777" w:rsidR="00685453" w:rsidRPr="00886606" w:rsidRDefault="00685453" w:rsidP="0088660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 xml:space="preserve">5. Егорова, С. А. Лечебная физкультура и </w:t>
      </w:r>
      <w:proofErr w:type="gramStart"/>
      <w:r w:rsidRPr="00886606">
        <w:rPr>
          <w:rFonts w:ascii="Times New Roman" w:hAnsi="Times New Roman" w:cs="Times New Roman"/>
          <w:sz w:val="28"/>
          <w:szCs w:val="28"/>
        </w:rPr>
        <w:t>массаж :</w:t>
      </w:r>
      <w:proofErr w:type="gramEnd"/>
      <w:r w:rsidRPr="00886606">
        <w:rPr>
          <w:rFonts w:ascii="Times New Roman" w:hAnsi="Times New Roman" w:cs="Times New Roman"/>
          <w:sz w:val="28"/>
          <w:szCs w:val="28"/>
        </w:rPr>
        <w:t xml:space="preserve"> учебное пособие / С. А. Егорова, Л. В. Белова, В. Г. Петрякова ; Северо-Кавказский федеральный университет. – </w:t>
      </w:r>
      <w:proofErr w:type="gramStart"/>
      <w:r w:rsidRPr="00886606">
        <w:rPr>
          <w:rFonts w:ascii="Times New Roman" w:hAnsi="Times New Roman" w:cs="Times New Roman"/>
          <w:sz w:val="28"/>
          <w:szCs w:val="28"/>
        </w:rPr>
        <w:t>Ставрополь :</w:t>
      </w:r>
      <w:proofErr w:type="gramEnd"/>
      <w:r w:rsidRPr="00886606">
        <w:rPr>
          <w:rFonts w:ascii="Times New Roman" w:hAnsi="Times New Roman" w:cs="Times New Roman"/>
          <w:sz w:val="28"/>
          <w:szCs w:val="28"/>
        </w:rPr>
        <w:t xml:space="preserve"> Северо-Кавказский Федеральный университет (СКФУ), 2014. – 258 </w:t>
      </w:r>
      <w:proofErr w:type="gramStart"/>
      <w:r w:rsidRPr="00886606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886606">
        <w:rPr>
          <w:rFonts w:ascii="Times New Roman" w:hAnsi="Times New Roman" w:cs="Times New Roman"/>
          <w:sz w:val="28"/>
          <w:szCs w:val="28"/>
        </w:rPr>
        <w:t xml:space="preserve"> ил. – Режим доступа: по подписке. – URL: https://biblioclub.ru/index.php?page=book&amp;id=457233 (дата обращения: 17.02.2026). – </w:t>
      </w:r>
      <w:proofErr w:type="spellStart"/>
      <w:r w:rsidRPr="00886606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886606">
        <w:rPr>
          <w:rFonts w:ascii="Times New Roman" w:hAnsi="Times New Roman" w:cs="Times New Roman"/>
          <w:sz w:val="28"/>
          <w:szCs w:val="28"/>
        </w:rPr>
        <w:t xml:space="preserve">. в кн. – </w:t>
      </w:r>
      <w:proofErr w:type="gramStart"/>
      <w:r w:rsidRPr="00886606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886606">
        <w:rPr>
          <w:rFonts w:ascii="Times New Roman" w:hAnsi="Times New Roman" w:cs="Times New Roman"/>
          <w:sz w:val="28"/>
          <w:szCs w:val="28"/>
        </w:rPr>
        <w:t xml:space="preserve"> электронный.</w:t>
      </w:r>
    </w:p>
    <w:p w14:paraId="619BBA37" w14:textId="77777777" w:rsidR="00685453" w:rsidRPr="00886606" w:rsidRDefault="00685453" w:rsidP="0088660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 xml:space="preserve">6. Технологии физкультурно-спортивной деятельности в адаптивной физической </w:t>
      </w:r>
      <w:proofErr w:type="gramStart"/>
      <w:r w:rsidRPr="00886606">
        <w:rPr>
          <w:rFonts w:ascii="Times New Roman" w:hAnsi="Times New Roman" w:cs="Times New Roman"/>
          <w:sz w:val="28"/>
          <w:szCs w:val="28"/>
        </w:rPr>
        <w:t>культуре :</w:t>
      </w:r>
      <w:proofErr w:type="gramEnd"/>
      <w:r w:rsidRPr="00886606">
        <w:rPr>
          <w:rFonts w:ascii="Times New Roman" w:hAnsi="Times New Roman" w:cs="Times New Roman"/>
          <w:sz w:val="28"/>
          <w:szCs w:val="28"/>
        </w:rPr>
        <w:t xml:space="preserve"> учебник : [12+] / авт.-сост. О. Э. Евсеева, С. П. Евсеев ; под общ. ред. С. П. Евсеева. – </w:t>
      </w:r>
      <w:proofErr w:type="gramStart"/>
      <w:r w:rsidRPr="00886606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886606">
        <w:rPr>
          <w:rFonts w:ascii="Times New Roman" w:hAnsi="Times New Roman" w:cs="Times New Roman"/>
          <w:sz w:val="28"/>
          <w:szCs w:val="28"/>
        </w:rPr>
        <w:t xml:space="preserve"> Спорт, 2016. – 385 </w:t>
      </w:r>
      <w:proofErr w:type="gramStart"/>
      <w:r w:rsidRPr="00886606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886606">
        <w:rPr>
          <w:rFonts w:ascii="Times New Roman" w:hAnsi="Times New Roman" w:cs="Times New Roman"/>
          <w:sz w:val="28"/>
          <w:szCs w:val="28"/>
        </w:rPr>
        <w:t xml:space="preserve"> ил. – Режим доступа: по подписке. – URL: https://biblioclub.ru/index.php?page=book&amp;id=461367 (дата обращения: 17.02.2026). – </w:t>
      </w:r>
      <w:proofErr w:type="spellStart"/>
      <w:r w:rsidRPr="00886606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886606">
        <w:rPr>
          <w:rFonts w:ascii="Times New Roman" w:hAnsi="Times New Roman" w:cs="Times New Roman"/>
          <w:sz w:val="28"/>
          <w:szCs w:val="28"/>
        </w:rPr>
        <w:t xml:space="preserve">. в кн. – ISBN 978-5-906839-18-3. – </w:t>
      </w:r>
      <w:proofErr w:type="gramStart"/>
      <w:r w:rsidRPr="00886606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886606">
        <w:rPr>
          <w:rFonts w:ascii="Times New Roman" w:hAnsi="Times New Roman" w:cs="Times New Roman"/>
          <w:sz w:val="28"/>
          <w:szCs w:val="28"/>
        </w:rPr>
        <w:t xml:space="preserve"> электронный.</w:t>
      </w:r>
    </w:p>
    <w:p w14:paraId="2E43B2BD" w14:textId="77777777" w:rsidR="00685453" w:rsidRPr="00886606" w:rsidRDefault="00685453" w:rsidP="0088660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 xml:space="preserve">7. Физкультурно-оздоровительные </w:t>
      </w:r>
      <w:proofErr w:type="gramStart"/>
      <w:r w:rsidRPr="00886606">
        <w:rPr>
          <w:rFonts w:ascii="Times New Roman" w:hAnsi="Times New Roman" w:cs="Times New Roman"/>
          <w:sz w:val="28"/>
          <w:szCs w:val="28"/>
        </w:rPr>
        <w:t>технологии :</w:t>
      </w:r>
      <w:proofErr w:type="gramEnd"/>
      <w:r w:rsidRPr="00886606">
        <w:rPr>
          <w:rFonts w:ascii="Times New Roman" w:hAnsi="Times New Roman" w:cs="Times New Roman"/>
          <w:sz w:val="28"/>
          <w:szCs w:val="28"/>
        </w:rPr>
        <w:t xml:space="preserve"> [16+] / Сибирский государственный университет физической культуры и спорта. – </w:t>
      </w:r>
      <w:proofErr w:type="gramStart"/>
      <w:r w:rsidRPr="00886606">
        <w:rPr>
          <w:rFonts w:ascii="Times New Roman" w:hAnsi="Times New Roman" w:cs="Times New Roman"/>
          <w:sz w:val="28"/>
          <w:szCs w:val="28"/>
        </w:rPr>
        <w:t>Омск :</w:t>
      </w:r>
      <w:proofErr w:type="gramEnd"/>
      <w:r w:rsidRPr="00886606">
        <w:rPr>
          <w:rFonts w:ascii="Times New Roman" w:hAnsi="Times New Roman" w:cs="Times New Roman"/>
          <w:sz w:val="28"/>
          <w:szCs w:val="28"/>
        </w:rPr>
        <w:t xml:space="preserve"> </w:t>
      </w:r>
      <w:r w:rsidRPr="00886606">
        <w:rPr>
          <w:rFonts w:ascii="Times New Roman" w:hAnsi="Times New Roman" w:cs="Times New Roman"/>
          <w:sz w:val="28"/>
          <w:szCs w:val="28"/>
        </w:rPr>
        <w:lastRenderedPageBreak/>
        <w:t xml:space="preserve">Сибирский государственный университет физической культуры и спорта, 2009. – 152 </w:t>
      </w:r>
      <w:proofErr w:type="gramStart"/>
      <w:r w:rsidRPr="00886606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886606">
        <w:rPr>
          <w:rFonts w:ascii="Times New Roman" w:hAnsi="Times New Roman" w:cs="Times New Roman"/>
          <w:sz w:val="28"/>
          <w:szCs w:val="28"/>
        </w:rPr>
        <w:t xml:space="preserve"> табл. – Режим доступа: по подписке. – URL: https://biblioclub.ru/index.php?page=book&amp;id=277189 (дата обращения: 17.02.2026). – </w:t>
      </w:r>
      <w:proofErr w:type="gramStart"/>
      <w:r w:rsidRPr="00886606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886606">
        <w:rPr>
          <w:rFonts w:ascii="Times New Roman" w:hAnsi="Times New Roman" w:cs="Times New Roman"/>
          <w:sz w:val="28"/>
          <w:szCs w:val="28"/>
        </w:rPr>
        <w:t xml:space="preserve"> электронный.</w:t>
      </w:r>
    </w:p>
    <w:p w14:paraId="762CBF91" w14:textId="77777777" w:rsidR="00685453" w:rsidRPr="00886606" w:rsidRDefault="00685453" w:rsidP="0088660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 xml:space="preserve">8. Гидрореабилитация в системе адаптивной физической культуры: учебное пособие / М.В. </w:t>
      </w:r>
      <w:proofErr w:type="spellStart"/>
      <w:r w:rsidRPr="00886606">
        <w:rPr>
          <w:rFonts w:ascii="Times New Roman" w:hAnsi="Times New Roman" w:cs="Times New Roman"/>
          <w:sz w:val="28"/>
          <w:szCs w:val="28"/>
        </w:rPr>
        <w:t>Светлакова</w:t>
      </w:r>
      <w:proofErr w:type="spellEnd"/>
      <w:r w:rsidRPr="00886606">
        <w:rPr>
          <w:rFonts w:ascii="Times New Roman" w:hAnsi="Times New Roman" w:cs="Times New Roman"/>
          <w:sz w:val="28"/>
          <w:szCs w:val="28"/>
        </w:rPr>
        <w:t>, И.Ю. Сазонов, Н.В. Волнистова [и др.</w:t>
      </w:r>
      <w:proofErr w:type="gramStart"/>
      <w:r w:rsidRPr="00886606">
        <w:rPr>
          <w:rFonts w:ascii="Times New Roman" w:hAnsi="Times New Roman" w:cs="Times New Roman"/>
          <w:sz w:val="28"/>
          <w:szCs w:val="28"/>
        </w:rPr>
        <w:t>] ;</w:t>
      </w:r>
      <w:proofErr w:type="gramEnd"/>
      <w:r w:rsidRPr="00886606">
        <w:rPr>
          <w:rFonts w:ascii="Times New Roman" w:hAnsi="Times New Roman" w:cs="Times New Roman"/>
          <w:sz w:val="28"/>
          <w:szCs w:val="28"/>
        </w:rPr>
        <w:t xml:space="preserve"> под общ. ред. М.В. </w:t>
      </w:r>
      <w:proofErr w:type="spellStart"/>
      <w:r w:rsidRPr="00886606">
        <w:rPr>
          <w:rFonts w:ascii="Times New Roman" w:hAnsi="Times New Roman" w:cs="Times New Roman"/>
          <w:sz w:val="28"/>
          <w:szCs w:val="28"/>
        </w:rPr>
        <w:t>Светлаковой</w:t>
      </w:r>
      <w:proofErr w:type="spellEnd"/>
      <w:r w:rsidRPr="00886606">
        <w:rPr>
          <w:rFonts w:ascii="Times New Roman" w:hAnsi="Times New Roman" w:cs="Times New Roman"/>
          <w:sz w:val="28"/>
          <w:szCs w:val="28"/>
        </w:rPr>
        <w:t xml:space="preserve">; Уральский федеральный университет им. первого Президента России Б.Н. Ельцина. – </w:t>
      </w:r>
      <w:proofErr w:type="gramStart"/>
      <w:r w:rsidRPr="00886606">
        <w:rPr>
          <w:rFonts w:ascii="Times New Roman" w:hAnsi="Times New Roman" w:cs="Times New Roman"/>
          <w:sz w:val="28"/>
          <w:szCs w:val="28"/>
        </w:rPr>
        <w:t>Екатеринбург :</w:t>
      </w:r>
      <w:proofErr w:type="gramEnd"/>
      <w:r w:rsidRPr="00886606">
        <w:rPr>
          <w:rFonts w:ascii="Times New Roman" w:hAnsi="Times New Roman" w:cs="Times New Roman"/>
          <w:sz w:val="28"/>
          <w:szCs w:val="28"/>
        </w:rPr>
        <w:t xml:space="preserve"> Издательство Уральского университета, 2018. – 144 </w:t>
      </w:r>
      <w:proofErr w:type="gramStart"/>
      <w:r w:rsidRPr="00886606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886606">
        <w:rPr>
          <w:rFonts w:ascii="Times New Roman" w:hAnsi="Times New Roman" w:cs="Times New Roman"/>
          <w:sz w:val="28"/>
          <w:szCs w:val="28"/>
        </w:rPr>
        <w:t xml:space="preserve"> схем., табл., ил. – Режим доступа: по подписке. – URL: </w:t>
      </w:r>
      <w:hyperlink r:id="rId6" w:history="1">
        <w:r w:rsidRPr="00886606">
          <w:rPr>
            <w:rStyle w:val="ad"/>
            <w:rFonts w:ascii="Times New Roman" w:hAnsi="Times New Roman" w:cs="Times New Roman"/>
            <w:sz w:val="28"/>
            <w:szCs w:val="28"/>
          </w:rPr>
          <w:t>https://biblioclub.ru/index.php?page=book&amp;id=695861</w:t>
        </w:r>
      </w:hyperlink>
    </w:p>
    <w:p w14:paraId="2DBE25BF" w14:textId="77777777" w:rsidR="00685453" w:rsidRPr="00886606" w:rsidRDefault="00685453" w:rsidP="0088660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606">
        <w:rPr>
          <w:rFonts w:ascii="Times New Roman" w:hAnsi="Times New Roman" w:cs="Times New Roman"/>
          <w:b/>
          <w:sz w:val="28"/>
          <w:szCs w:val="28"/>
        </w:rPr>
        <w:t>РАЗДЕЛ 2.</w:t>
      </w:r>
    </w:p>
    <w:p w14:paraId="72BAE4D4" w14:textId="77777777" w:rsidR="00685453" w:rsidRPr="00886606" w:rsidRDefault="00685453" w:rsidP="0088660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 xml:space="preserve">1. Кабанов, Н. А. Анатомия </w:t>
      </w:r>
      <w:proofErr w:type="gramStart"/>
      <w:r w:rsidRPr="00886606">
        <w:rPr>
          <w:rFonts w:ascii="Times New Roman" w:hAnsi="Times New Roman" w:cs="Times New Roman"/>
          <w:sz w:val="28"/>
          <w:szCs w:val="28"/>
        </w:rPr>
        <w:t>человека :</w:t>
      </w:r>
      <w:proofErr w:type="gramEnd"/>
      <w:r w:rsidRPr="00886606">
        <w:rPr>
          <w:rFonts w:ascii="Times New Roman" w:hAnsi="Times New Roman" w:cs="Times New Roman"/>
          <w:sz w:val="28"/>
          <w:szCs w:val="28"/>
        </w:rPr>
        <w:t xml:space="preserve"> учебник для вузов / Н. А. Кабанов. — Москва: Издательство </w:t>
      </w:r>
      <w:proofErr w:type="spellStart"/>
      <w:r w:rsidRPr="00886606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886606">
        <w:rPr>
          <w:rFonts w:ascii="Times New Roman" w:hAnsi="Times New Roman" w:cs="Times New Roman"/>
          <w:sz w:val="28"/>
          <w:szCs w:val="28"/>
        </w:rPr>
        <w:t xml:space="preserve">, 2025. — 464 с. — (Высшее образование). — ISBN 978-5-534-09075-8. — </w:t>
      </w:r>
      <w:proofErr w:type="gramStart"/>
      <w:r w:rsidRPr="00886606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886606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886606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886606">
        <w:rPr>
          <w:rFonts w:ascii="Times New Roman" w:hAnsi="Times New Roman" w:cs="Times New Roman"/>
          <w:sz w:val="28"/>
          <w:szCs w:val="28"/>
        </w:rPr>
        <w:t xml:space="preserve"> [сайт]. — URL: https://urait.ru/bcode/565309</w:t>
      </w:r>
    </w:p>
    <w:p w14:paraId="06E98E0F" w14:textId="77777777" w:rsidR="00685453" w:rsidRPr="00886606" w:rsidRDefault="00685453" w:rsidP="0088660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 xml:space="preserve">2. Замараев, В. А. Анатомия для студентов физкультурных вузов и </w:t>
      </w:r>
      <w:proofErr w:type="gramStart"/>
      <w:r w:rsidRPr="00886606">
        <w:rPr>
          <w:rFonts w:ascii="Times New Roman" w:hAnsi="Times New Roman" w:cs="Times New Roman"/>
          <w:sz w:val="28"/>
          <w:szCs w:val="28"/>
        </w:rPr>
        <w:t>факультетов :</w:t>
      </w:r>
      <w:proofErr w:type="gramEnd"/>
      <w:r w:rsidRPr="00886606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 / В. А. Замараев, Е. З. Година, Д. Б. Никитюк. — Москва: Издательство </w:t>
      </w:r>
      <w:proofErr w:type="spellStart"/>
      <w:r w:rsidRPr="00886606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886606">
        <w:rPr>
          <w:rFonts w:ascii="Times New Roman" w:hAnsi="Times New Roman" w:cs="Times New Roman"/>
          <w:sz w:val="28"/>
          <w:szCs w:val="28"/>
        </w:rPr>
        <w:t xml:space="preserve">, 2025. — 353 с. — (Высшее образование). — ISBN 978-5-534-18057-2. — </w:t>
      </w:r>
      <w:proofErr w:type="gramStart"/>
      <w:r w:rsidRPr="00886606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886606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886606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886606">
        <w:rPr>
          <w:rFonts w:ascii="Times New Roman" w:hAnsi="Times New Roman" w:cs="Times New Roman"/>
          <w:sz w:val="28"/>
          <w:szCs w:val="28"/>
        </w:rPr>
        <w:t xml:space="preserve"> [сайт]. — URL: https://urait.ru/bcode/560638</w:t>
      </w:r>
    </w:p>
    <w:p w14:paraId="48FB7E6F" w14:textId="77777777" w:rsidR="00685453" w:rsidRPr="00886606" w:rsidRDefault="00685453" w:rsidP="0088660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 xml:space="preserve">3. Солодков, А. С. Физиология человека. Общая. Спортивная. </w:t>
      </w:r>
      <w:proofErr w:type="gramStart"/>
      <w:r w:rsidRPr="00886606">
        <w:rPr>
          <w:rFonts w:ascii="Times New Roman" w:hAnsi="Times New Roman" w:cs="Times New Roman"/>
          <w:sz w:val="28"/>
          <w:szCs w:val="28"/>
        </w:rPr>
        <w:t>Возрастная :</w:t>
      </w:r>
      <w:proofErr w:type="gramEnd"/>
      <w:r w:rsidRPr="00886606">
        <w:rPr>
          <w:rFonts w:ascii="Times New Roman" w:hAnsi="Times New Roman" w:cs="Times New Roman"/>
          <w:sz w:val="28"/>
          <w:szCs w:val="28"/>
        </w:rPr>
        <w:t xml:space="preserve"> учебник для высших учебных заведений физической культуры / А. С. Солодков, Е. Б. Сологуб. - 12-е изд. - Москва : Спорт, Человек, 2025. - 624 с. - ISBN 978-5-6052413- 3-1. - </w:t>
      </w:r>
      <w:proofErr w:type="gramStart"/>
      <w:r w:rsidRPr="00886606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886606">
        <w:rPr>
          <w:rFonts w:ascii="Times New Roman" w:hAnsi="Times New Roman" w:cs="Times New Roman"/>
          <w:sz w:val="28"/>
          <w:szCs w:val="28"/>
        </w:rPr>
        <w:t xml:space="preserve"> электронный. - URL: </w:t>
      </w:r>
      <w:hyperlink r:id="rId7" w:history="1">
        <w:r w:rsidRPr="00886606">
          <w:rPr>
            <w:rStyle w:val="ad"/>
            <w:rFonts w:ascii="Times New Roman" w:hAnsi="Times New Roman" w:cs="Times New Roman"/>
            <w:sz w:val="28"/>
            <w:szCs w:val="28"/>
          </w:rPr>
          <w:t>https://znanium.ru/catalog/product/2208193</w:t>
        </w:r>
      </w:hyperlink>
    </w:p>
    <w:p w14:paraId="732E4FDF" w14:textId="77777777" w:rsidR="00685453" w:rsidRPr="00886606" w:rsidRDefault="00685453" w:rsidP="0088660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>4. Естественнонаучные основы физической культуры (Биология</w:t>
      </w:r>
      <w:proofErr w:type="gramStart"/>
      <w:r w:rsidRPr="00886606">
        <w:rPr>
          <w:rFonts w:ascii="Times New Roman" w:hAnsi="Times New Roman" w:cs="Times New Roman"/>
          <w:sz w:val="28"/>
          <w:szCs w:val="28"/>
        </w:rPr>
        <w:t>) :</w:t>
      </w:r>
      <w:proofErr w:type="gramEnd"/>
      <w:r w:rsidRPr="00886606">
        <w:rPr>
          <w:rFonts w:ascii="Times New Roman" w:hAnsi="Times New Roman" w:cs="Times New Roman"/>
          <w:sz w:val="28"/>
          <w:szCs w:val="28"/>
        </w:rPr>
        <w:t xml:space="preserve"> курс лекций / сост. Н. В. Губарева, Т. А. Линдт, Л. Г. </w:t>
      </w:r>
      <w:proofErr w:type="spellStart"/>
      <w:r w:rsidRPr="00886606">
        <w:rPr>
          <w:rFonts w:ascii="Times New Roman" w:hAnsi="Times New Roman" w:cs="Times New Roman"/>
          <w:sz w:val="28"/>
          <w:szCs w:val="28"/>
        </w:rPr>
        <w:t>Баймакова</w:t>
      </w:r>
      <w:proofErr w:type="spellEnd"/>
      <w:r w:rsidRPr="00886606">
        <w:rPr>
          <w:rFonts w:ascii="Times New Roman" w:hAnsi="Times New Roman" w:cs="Times New Roman"/>
          <w:sz w:val="28"/>
          <w:szCs w:val="28"/>
        </w:rPr>
        <w:t xml:space="preserve"> ; Министерство спорта Российской Федерации [и др.]. – </w:t>
      </w:r>
      <w:proofErr w:type="gramStart"/>
      <w:r w:rsidRPr="00886606">
        <w:rPr>
          <w:rFonts w:ascii="Times New Roman" w:hAnsi="Times New Roman" w:cs="Times New Roman"/>
          <w:sz w:val="28"/>
          <w:szCs w:val="28"/>
        </w:rPr>
        <w:t>Омск :</w:t>
      </w:r>
      <w:proofErr w:type="gramEnd"/>
      <w:r w:rsidRPr="00886606">
        <w:rPr>
          <w:rFonts w:ascii="Times New Roman" w:hAnsi="Times New Roman" w:cs="Times New Roman"/>
          <w:sz w:val="28"/>
          <w:szCs w:val="28"/>
        </w:rPr>
        <w:t xml:space="preserve"> Сибирский государственный университет физической культуры и спорта, 2016. – 108 </w:t>
      </w:r>
      <w:proofErr w:type="gramStart"/>
      <w:r w:rsidRPr="00886606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886606">
        <w:rPr>
          <w:rFonts w:ascii="Times New Roman" w:hAnsi="Times New Roman" w:cs="Times New Roman"/>
          <w:sz w:val="28"/>
          <w:szCs w:val="28"/>
        </w:rPr>
        <w:t xml:space="preserve"> ил. – Режим доступа: по подписке. – URL: https://biblioclub.ru/index.php?page=book&amp;id=483277 (дата обращения: 17.02.2026). – </w:t>
      </w:r>
      <w:proofErr w:type="spellStart"/>
      <w:r w:rsidRPr="00886606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886606">
        <w:rPr>
          <w:rFonts w:ascii="Times New Roman" w:hAnsi="Times New Roman" w:cs="Times New Roman"/>
          <w:sz w:val="28"/>
          <w:szCs w:val="28"/>
        </w:rPr>
        <w:t xml:space="preserve">. в кн. – </w:t>
      </w:r>
      <w:proofErr w:type="gramStart"/>
      <w:r w:rsidRPr="00886606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886606">
        <w:rPr>
          <w:rFonts w:ascii="Times New Roman" w:hAnsi="Times New Roman" w:cs="Times New Roman"/>
          <w:sz w:val="28"/>
          <w:szCs w:val="28"/>
        </w:rPr>
        <w:t xml:space="preserve"> электронный.</w:t>
      </w:r>
    </w:p>
    <w:p w14:paraId="52BB1F43" w14:textId="77777777" w:rsidR="00685453" w:rsidRPr="00886606" w:rsidRDefault="00685453" w:rsidP="0088660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 xml:space="preserve">5. Суханов, В. М. Физическая </w:t>
      </w:r>
      <w:proofErr w:type="gramStart"/>
      <w:r w:rsidRPr="00886606">
        <w:rPr>
          <w:rFonts w:ascii="Times New Roman" w:hAnsi="Times New Roman" w:cs="Times New Roman"/>
          <w:sz w:val="28"/>
          <w:szCs w:val="28"/>
        </w:rPr>
        <w:t>культура :</w:t>
      </w:r>
      <w:proofErr w:type="gramEnd"/>
      <w:r w:rsidRPr="00886606">
        <w:rPr>
          <w:rFonts w:ascii="Times New Roman" w:hAnsi="Times New Roman" w:cs="Times New Roman"/>
          <w:sz w:val="28"/>
          <w:szCs w:val="28"/>
        </w:rPr>
        <w:t xml:space="preserve"> здоровье : проблемы и профилактика : учебное пособие : [16+] / В. М. Суханов, А. А. Пауков ; науч. ред. А. А. Курченков ; Воронежский государственный университет инженерных технологий. – </w:t>
      </w:r>
      <w:proofErr w:type="gramStart"/>
      <w:r w:rsidRPr="00886606">
        <w:rPr>
          <w:rFonts w:ascii="Times New Roman" w:hAnsi="Times New Roman" w:cs="Times New Roman"/>
          <w:sz w:val="28"/>
          <w:szCs w:val="28"/>
        </w:rPr>
        <w:t>Воронеж :</w:t>
      </w:r>
      <w:proofErr w:type="gramEnd"/>
      <w:r w:rsidRPr="00886606">
        <w:rPr>
          <w:rFonts w:ascii="Times New Roman" w:hAnsi="Times New Roman" w:cs="Times New Roman"/>
          <w:sz w:val="28"/>
          <w:szCs w:val="28"/>
        </w:rPr>
        <w:t xml:space="preserve"> Воронежский государственный университет инженерных технологий, 2022. – 53 </w:t>
      </w:r>
      <w:proofErr w:type="gramStart"/>
      <w:r w:rsidRPr="00886606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886606">
        <w:rPr>
          <w:rFonts w:ascii="Times New Roman" w:hAnsi="Times New Roman" w:cs="Times New Roman"/>
          <w:sz w:val="28"/>
          <w:szCs w:val="28"/>
        </w:rPr>
        <w:t xml:space="preserve"> ил., табл. – Режим доступа: по подписке. – URL: https://biblioclub.ru/index.php?page=book&amp;id=712767 (дата обращения: 17.02.2026). – </w:t>
      </w:r>
      <w:proofErr w:type="spellStart"/>
      <w:r w:rsidRPr="00886606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886606">
        <w:rPr>
          <w:rFonts w:ascii="Times New Roman" w:hAnsi="Times New Roman" w:cs="Times New Roman"/>
          <w:sz w:val="28"/>
          <w:szCs w:val="28"/>
        </w:rPr>
        <w:t xml:space="preserve">. в кн. – ISBN 978-5-00032-590-2. – </w:t>
      </w:r>
      <w:proofErr w:type="gramStart"/>
      <w:r w:rsidRPr="00886606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886606">
        <w:rPr>
          <w:rFonts w:ascii="Times New Roman" w:hAnsi="Times New Roman" w:cs="Times New Roman"/>
          <w:sz w:val="28"/>
          <w:szCs w:val="28"/>
        </w:rPr>
        <w:t xml:space="preserve"> электронный.</w:t>
      </w:r>
    </w:p>
    <w:p w14:paraId="6FAB33EA" w14:textId="77777777" w:rsidR="00685453" w:rsidRPr="00886606" w:rsidRDefault="00685453" w:rsidP="0088660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 xml:space="preserve">6. Тычинин, Н. В. Физическая культура в техническом </w:t>
      </w:r>
      <w:proofErr w:type="gramStart"/>
      <w:r w:rsidRPr="00886606">
        <w:rPr>
          <w:rFonts w:ascii="Times New Roman" w:hAnsi="Times New Roman" w:cs="Times New Roman"/>
          <w:sz w:val="28"/>
          <w:szCs w:val="28"/>
        </w:rPr>
        <w:t>вузе :</w:t>
      </w:r>
      <w:proofErr w:type="gramEnd"/>
      <w:r w:rsidRPr="00886606">
        <w:rPr>
          <w:rFonts w:ascii="Times New Roman" w:hAnsi="Times New Roman" w:cs="Times New Roman"/>
          <w:sz w:val="28"/>
          <w:szCs w:val="28"/>
        </w:rPr>
        <w:t xml:space="preserve"> учебное пособие : [16+] / Н. В. Тычинин, В. М. Суханов ; Воронежский государственный университет инженерных технологий. – </w:t>
      </w:r>
      <w:proofErr w:type="gramStart"/>
      <w:r w:rsidRPr="00886606">
        <w:rPr>
          <w:rFonts w:ascii="Times New Roman" w:hAnsi="Times New Roman" w:cs="Times New Roman"/>
          <w:sz w:val="28"/>
          <w:szCs w:val="28"/>
        </w:rPr>
        <w:t>Воронеж :</w:t>
      </w:r>
      <w:proofErr w:type="gramEnd"/>
      <w:r w:rsidRPr="00886606">
        <w:rPr>
          <w:rFonts w:ascii="Times New Roman" w:hAnsi="Times New Roman" w:cs="Times New Roman"/>
          <w:sz w:val="28"/>
          <w:szCs w:val="28"/>
        </w:rPr>
        <w:t xml:space="preserve"> </w:t>
      </w:r>
      <w:r w:rsidRPr="00886606">
        <w:rPr>
          <w:rFonts w:ascii="Times New Roman" w:hAnsi="Times New Roman" w:cs="Times New Roman"/>
          <w:sz w:val="28"/>
          <w:szCs w:val="28"/>
        </w:rPr>
        <w:lastRenderedPageBreak/>
        <w:t xml:space="preserve">Воронежский государственный университет инженерных технологий, 2017. – 101 с. – Режим доступа: по подписке. – URL: https://biblioclub.ru/index.php?page=book&amp;id=482034 (дата обращения: 17.02.2026). – </w:t>
      </w:r>
      <w:proofErr w:type="spellStart"/>
      <w:r w:rsidRPr="00886606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886606">
        <w:rPr>
          <w:rFonts w:ascii="Times New Roman" w:hAnsi="Times New Roman" w:cs="Times New Roman"/>
          <w:sz w:val="28"/>
          <w:szCs w:val="28"/>
        </w:rPr>
        <w:t xml:space="preserve">. в кн. – ISBN 978-5-00032-242-0. – </w:t>
      </w:r>
      <w:proofErr w:type="gramStart"/>
      <w:r w:rsidRPr="00886606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886606">
        <w:rPr>
          <w:rFonts w:ascii="Times New Roman" w:hAnsi="Times New Roman" w:cs="Times New Roman"/>
          <w:sz w:val="28"/>
          <w:szCs w:val="28"/>
        </w:rPr>
        <w:t xml:space="preserve"> электронный.</w:t>
      </w:r>
    </w:p>
    <w:p w14:paraId="15F38B66" w14:textId="77777777" w:rsidR="00685453" w:rsidRPr="00886606" w:rsidRDefault="00685453" w:rsidP="0088660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886606">
        <w:rPr>
          <w:rFonts w:ascii="Times New Roman" w:hAnsi="Times New Roman" w:cs="Times New Roman"/>
          <w:sz w:val="28"/>
          <w:szCs w:val="28"/>
        </w:rPr>
        <w:t>Федюкович</w:t>
      </w:r>
      <w:proofErr w:type="spellEnd"/>
      <w:r w:rsidRPr="00886606">
        <w:rPr>
          <w:rFonts w:ascii="Times New Roman" w:hAnsi="Times New Roman" w:cs="Times New Roman"/>
          <w:sz w:val="28"/>
          <w:szCs w:val="28"/>
        </w:rPr>
        <w:t xml:space="preserve">, Н. И. Анатомия и физиология </w:t>
      </w:r>
      <w:proofErr w:type="gramStart"/>
      <w:r w:rsidRPr="00886606">
        <w:rPr>
          <w:rFonts w:ascii="Times New Roman" w:hAnsi="Times New Roman" w:cs="Times New Roman"/>
          <w:sz w:val="28"/>
          <w:szCs w:val="28"/>
        </w:rPr>
        <w:t>человека :</w:t>
      </w:r>
      <w:proofErr w:type="gramEnd"/>
      <w:r w:rsidRPr="00886606">
        <w:rPr>
          <w:rFonts w:ascii="Times New Roman" w:hAnsi="Times New Roman" w:cs="Times New Roman"/>
          <w:sz w:val="28"/>
          <w:szCs w:val="28"/>
        </w:rPr>
        <w:t xml:space="preserve"> учебник / Н. И. </w:t>
      </w:r>
      <w:proofErr w:type="spellStart"/>
      <w:r w:rsidRPr="00886606">
        <w:rPr>
          <w:rFonts w:ascii="Times New Roman" w:hAnsi="Times New Roman" w:cs="Times New Roman"/>
          <w:sz w:val="28"/>
          <w:szCs w:val="28"/>
        </w:rPr>
        <w:t>Федюкович</w:t>
      </w:r>
      <w:proofErr w:type="spellEnd"/>
      <w:r w:rsidRPr="00886606">
        <w:rPr>
          <w:rFonts w:ascii="Times New Roman" w:hAnsi="Times New Roman" w:cs="Times New Roman"/>
          <w:sz w:val="28"/>
          <w:szCs w:val="28"/>
        </w:rPr>
        <w:t>. – Ростов-на-</w:t>
      </w:r>
      <w:proofErr w:type="gramStart"/>
      <w:r w:rsidRPr="00886606">
        <w:rPr>
          <w:rFonts w:ascii="Times New Roman" w:hAnsi="Times New Roman" w:cs="Times New Roman"/>
          <w:sz w:val="28"/>
          <w:szCs w:val="28"/>
        </w:rPr>
        <w:t>Дону :</w:t>
      </w:r>
      <w:proofErr w:type="gramEnd"/>
      <w:r w:rsidRPr="00886606">
        <w:rPr>
          <w:rFonts w:ascii="Times New Roman" w:hAnsi="Times New Roman" w:cs="Times New Roman"/>
          <w:sz w:val="28"/>
          <w:szCs w:val="28"/>
        </w:rPr>
        <w:t xml:space="preserve"> Феникс, 2020. – 574 </w:t>
      </w:r>
      <w:proofErr w:type="gramStart"/>
      <w:r w:rsidRPr="00886606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886606">
        <w:rPr>
          <w:rFonts w:ascii="Times New Roman" w:hAnsi="Times New Roman" w:cs="Times New Roman"/>
          <w:sz w:val="28"/>
          <w:szCs w:val="28"/>
        </w:rPr>
        <w:t xml:space="preserve"> ил. – (Среднее медицинское образование). – Режим доступа: по подписке. – </w:t>
      </w:r>
      <w:r w:rsidRPr="00886606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886606">
        <w:rPr>
          <w:rFonts w:ascii="Times New Roman" w:hAnsi="Times New Roman" w:cs="Times New Roman"/>
          <w:sz w:val="28"/>
          <w:szCs w:val="28"/>
        </w:rPr>
        <w:t xml:space="preserve">: </w:t>
      </w:r>
      <w:r w:rsidRPr="00886606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886606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886606">
        <w:rPr>
          <w:rFonts w:ascii="Times New Roman" w:hAnsi="Times New Roman" w:cs="Times New Roman"/>
          <w:sz w:val="28"/>
          <w:szCs w:val="28"/>
          <w:lang w:val="en-US"/>
        </w:rPr>
        <w:t>biblioclub</w:t>
      </w:r>
      <w:proofErr w:type="spellEnd"/>
      <w:r w:rsidRPr="0088660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8660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86606">
        <w:rPr>
          <w:rFonts w:ascii="Times New Roman" w:hAnsi="Times New Roman" w:cs="Times New Roman"/>
          <w:sz w:val="28"/>
          <w:szCs w:val="28"/>
        </w:rPr>
        <w:t>/</w:t>
      </w:r>
      <w:r w:rsidRPr="00886606">
        <w:rPr>
          <w:rFonts w:ascii="Times New Roman" w:hAnsi="Times New Roman" w:cs="Times New Roman"/>
          <w:sz w:val="28"/>
          <w:szCs w:val="28"/>
          <w:lang w:val="en-US"/>
        </w:rPr>
        <w:t>index</w:t>
      </w:r>
      <w:r w:rsidRPr="0088660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86606">
        <w:rPr>
          <w:rFonts w:ascii="Times New Roman" w:hAnsi="Times New Roman" w:cs="Times New Roman"/>
          <w:sz w:val="28"/>
          <w:szCs w:val="28"/>
          <w:lang w:val="en-US"/>
        </w:rPr>
        <w:t>php</w:t>
      </w:r>
      <w:proofErr w:type="spellEnd"/>
      <w:r w:rsidRPr="00886606">
        <w:rPr>
          <w:rFonts w:ascii="Times New Roman" w:hAnsi="Times New Roman" w:cs="Times New Roman"/>
          <w:sz w:val="28"/>
          <w:szCs w:val="28"/>
        </w:rPr>
        <w:t>?</w:t>
      </w:r>
      <w:r w:rsidRPr="00886606">
        <w:rPr>
          <w:rFonts w:ascii="Times New Roman" w:hAnsi="Times New Roman" w:cs="Times New Roman"/>
          <w:sz w:val="28"/>
          <w:szCs w:val="28"/>
          <w:lang w:val="en-US"/>
        </w:rPr>
        <w:t>page</w:t>
      </w:r>
      <w:r w:rsidRPr="00886606">
        <w:rPr>
          <w:rFonts w:ascii="Times New Roman" w:hAnsi="Times New Roman" w:cs="Times New Roman"/>
          <w:sz w:val="28"/>
          <w:szCs w:val="28"/>
        </w:rPr>
        <w:t>=</w:t>
      </w:r>
      <w:r w:rsidRPr="00886606">
        <w:rPr>
          <w:rFonts w:ascii="Times New Roman" w:hAnsi="Times New Roman" w:cs="Times New Roman"/>
          <w:sz w:val="28"/>
          <w:szCs w:val="28"/>
          <w:lang w:val="en-US"/>
        </w:rPr>
        <w:t>book</w:t>
      </w:r>
      <w:r w:rsidRPr="00886606">
        <w:rPr>
          <w:rFonts w:ascii="Times New Roman" w:hAnsi="Times New Roman" w:cs="Times New Roman"/>
          <w:sz w:val="28"/>
          <w:szCs w:val="28"/>
        </w:rPr>
        <w:t>&amp;</w:t>
      </w:r>
      <w:r w:rsidRPr="00886606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886606">
        <w:rPr>
          <w:rFonts w:ascii="Times New Roman" w:hAnsi="Times New Roman" w:cs="Times New Roman"/>
          <w:sz w:val="28"/>
          <w:szCs w:val="28"/>
        </w:rPr>
        <w:t xml:space="preserve">=601645 (дата обращения: 18.02.2026). – </w:t>
      </w:r>
      <w:proofErr w:type="spellStart"/>
      <w:r w:rsidRPr="00886606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886606">
        <w:rPr>
          <w:rFonts w:ascii="Times New Roman" w:hAnsi="Times New Roman" w:cs="Times New Roman"/>
          <w:sz w:val="28"/>
          <w:szCs w:val="28"/>
        </w:rPr>
        <w:t xml:space="preserve">.: с. 568. – </w:t>
      </w:r>
      <w:r w:rsidRPr="00886606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886606">
        <w:rPr>
          <w:rFonts w:ascii="Times New Roman" w:hAnsi="Times New Roman" w:cs="Times New Roman"/>
          <w:sz w:val="28"/>
          <w:szCs w:val="28"/>
        </w:rPr>
        <w:t xml:space="preserve"> 978-5-222-35193-2. – </w:t>
      </w:r>
      <w:proofErr w:type="gramStart"/>
      <w:r w:rsidRPr="00886606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886606">
        <w:rPr>
          <w:rFonts w:ascii="Times New Roman" w:hAnsi="Times New Roman" w:cs="Times New Roman"/>
          <w:sz w:val="28"/>
          <w:szCs w:val="28"/>
        </w:rPr>
        <w:t xml:space="preserve"> электронный.</w:t>
      </w:r>
    </w:p>
    <w:p w14:paraId="3B379768" w14:textId="77777777" w:rsidR="00685453" w:rsidRPr="00886606" w:rsidRDefault="00685453" w:rsidP="0088660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>8. Иваницкий, М. Ф. Анатомия человека (с основами динамической и спортивной морфологии</w:t>
      </w:r>
      <w:proofErr w:type="gramStart"/>
      <w:r w:rsidRPr="00886606">
        <w:rPr>
          <w:rFonts w:ascii="Times New Roman" w:hAnsi="Times New Roman" w:cs="Times New Roman"/>
          <w:sz w:val="28"/>
          <w:szCs w:val="28"/>
        </w:rPr>
        <w:t>) :</w:t>
      </w:r>
      <w:proofErr w:type="gramEnd"/>
      <w:r w:rsidRPr="00886606">
        <w:rPr>
          <w:rFonts w:ascii="Times New Roman" w:hAnsi="Times New Roman" w:cs="Times New Roman"/>
          <w:sz w:val="28"/>
          <w:szCs w:val="28"/>
        </w:rPr>
        <w:t xml:space="preserve"> учебник для высших учебных заведений физической культуры / М. Ф. Иваницкий ; под ред. Б. А. Никитюк, А. А. Гладышевой, В. Ф. Судзиловского. – 17-е изд. – Москва : Спорт, 2023. – 624 </w:t>
      </w:r>
      <w:proofErr w:type="gramStart"/>
      <w:r w:rsidRPr="00886606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886606">
        <w:rPr>
          <w:rFonts w:ascii="Times New Roman" w:hAnsi="Times New Roman" w:cs="Times New Roman"/>
          <w:sz w:val="28"/>
          <w:szCs w:val="28"/>
        </w:rPr>
        <w:t xml:space="preserve"> ил. – Режим доступа: по подписке. – </w:t>
      </w:r>
      <w:r w:rsidRPr="00886606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886606">
        <w:rPr>
          <w:rFonts w:ascii="Times New Roman" w:hAnsi="Times New Roman" w:cs="Times New Roman"/>
          <w:sz w:val="28"/>
          <w:szCs w:val="28"/>
        </w:rPr>
        <w:t xml:space="preserve">: </w:t>
      </w:r>
      <w:r w:rsidRPr="00886606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886606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886606">
        <w:rPr>
          <w:rFonts w:ascii="Times New Roman" w:hAnsi="Times New Roman" w:cs="Times New Roman"/>
          <w:sz w:val="28"/>
          <w:szCs w:val="28"/>
          <w:lang w:val="en-US"/>
        </w:rPr>
        <w:t>biblioclub</w:t>
      </w:r>
      <w:proofErr w:type="spellEnd"/>
      <w:r w:rsidRPr="0088660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8660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86606">
        <w:rPr>
          <w:rFonts w:ascii="Times New Roman" w:hAnsi="Times New Roman" w:cs="Times New Roman"/>
          <w:sz w:val="28"/>
          <w:szCs w:val="28"/>
        </w:rPr>
        <w:t>/</w:t>
      </w:r>
      <w:r w:rsidRPr="00886606">
        <w:rPr>
          <w:rFonts w:ascii="Times New Roman" w:hAnsi="Times New Roman" w:cs="Times New Roman"/>
          <w:sz w:val="28"/>
          <w:szCs w:val="28"/>
          <w:lang w:val="en-US"/>
        </w:rPr>
        <w:t>index</w:t>
      </w:r>
      <w:r w:rsidRPr="0088660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86606">
        <w:rPr>
          <w:rFonts w:ascii="Times New Roman" w:hAnsi="Times New Roman" w:cs="Times New Roman"/>
          <w:sz w:val="28"/>
          <w:szCs w:val="28"/>
          <w:lang w:val="en-US"/>
        </w:rPr>
        <w:t>php</w:t>
      </w:r>
      <w:proofErr w:type="spellEnd"/>
      <w:r w:rsidRPr="00886606">
        <w:rPr>
          <w:rFonts w:ascii="Times New Roman" w:hAnsi="Times New Roman" w:cs="Times New Roman"/>
          <w:sz w:val="28"/>
          <w:szCs w:val="28"/>
        </w:rPr>
        <w:t>?</w:t>
      </w:r>
      <w:r w:rsidRPr="00886606">
        <w:rPr>
          <w:rFonts w:ascii="Times New Roman" w:hAnsi="Times New Roman" w:cs="Times New Roman"/>
          <w:sz w:val="28"/>
          <w:szCs w:val="28"/>
          <w:lang w:val="en-US"/>
        </w:rPr>
        <w:t>page</w:t>
      </w:r>
      <w:r w:rsidRPr="00886606">
        <w:rPr>
          <w:rFonts w:ascii="Times New Roman" w:hAnsi="Times New Roman" w:cs="Times New Roman"/>
          <w:sz w:val="28"/>
          <w:szCs w:val="28"/>
        </w:rPr>
        <w:t>=</w:t>
      </w:r>
      <w:r w:rsidRPr="00886606">
        <w:rPr>
          <w:rFonts w:ascii="Times New Roman" w:hAnsi="Times New Roman" w:cs="Times New Roman"/>
          <w:sz w:val="28"/>
          <w:szCs w:val="28"/>
          <w:lang w:val="en-US"/>
        </w:rPr>
        <w:t>book</w:t>
      </w:r>
      <w:r w:rsidRPr="00886606">
        <w:rPr>
          <w:rFonts w:ascii="Times New Roman" w:hAnsi="Times New Roman" w:cs="Times New Roman"/>
          <w:sz w:val="28"/>
          <w:szCs w:val="28"/>
        </w:rPr>
        <w:t>&amp;</w:t>
      </w:r>
      <w:r w:rsidRPr="00886606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886606">
        <w:rPr>
          <w:rFonts w:ascii="Times New Roman" w:hAnsi="Times New Roman" w:cs="Times New Roman"/>
          <w:sz w:val="28"/>
          <w:szCs w:val="28"/>
        </w:rPr>
        <w:t xml:space="preserve">=699122 (дата обращения: 18.02.2026). – </w:t>
      </w:r>
      <w:r w:rsidRPr="00886606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886606">
        <w:rPr>
          <w:rFonts w:ascii="Times New Roman" w:hAnsi="Times New Roman" w:cs="Times New Roman"/>
          <w:sz w:val="28"/>
          <w:szCs w:val="28"/>
        </w:rPr>
        <w:t xml:space="preserve"> 978-5-907601-22-2. – </w:t>
      </w:r>
      <w:proofErr w:type="gramStart"/>
      <w:r w:rsidRPr="00886606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886606">
        <w:rPr>
          <w:rFonts w:ascii="Times New Roman" w:hAnsi="Times New Roman" w:cs="Times New Roman"/>
          <w:sz w:val="28"/>
          <w:szCs w:val="28"/>
        </w:rPr>
        <w:t xml:space="preserve"> электронный.</w:t>
      </w:r>
    </w:p>
    <w:p w14:paraId="5EB831F8" w14:textId="77777777" w:rsidR="00685453" w:rsidRPr="00886606" w:rsidRDefault="00685453" w:rsidP="0088660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61D1FB" w14:textId="77777777" w:rsidR="00685453" w:rsidRPr="00886606" w:rsidRDefault="00685453" w:rsidP="0088660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606">
        <w:rPr>
          <w:rFonts w:ascii="Times New Roman" w:hAnsi="Times New Roman" w:cs="Times New Roman"/>
          <w:b/>
          <w:sz w:val="28"/>
          <w:szCs w:val="28"/>
        </w:rPr>
        <w:t>ПРОГРАММНОЕ ОБЕСПЕЧЕНИЕ И ИНТЕРНЕТ-РЕСУРСЫ</w:t>
      </w:r>
    </w:p>
    <w:p w14:paraId="52C170AF" w14:textId="77777777" w:rsidR="00685453" w:rsidRPr="00886606" w:rsidRDefault="00685453" w:rsidP="0088660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0CD5FE" w14:textId="77777777" w:rsidR="00685453" w:rsidRPr="00886606" w:rsidRDefault="00685453" w:rsidP="0088660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 xml:space="preserve">1. ЭБС «Университетская библиотека онлайн» : </w:t>
      </w:r>
      <w:hyperlink r:id="rId8" w:history="1">
        <w:r w:rsidRPr="00886606">
          <w:rPr>
            <w:rStyle w:val="ad"/>
            <w:rFonts w:ascii="Times New Roman" w:hAnsi="Times New Roman" w:cs="Times New Roman"/>
            <w:sz w:val="28"/>
            <w:szCs w:val="28"/>
          </w:rPr>
          <w:t>www.biblioclub.ru</w:t>
        </w:r>
      </w:hyperlink>
    </w:p>
    <w:p w14:paraId="217A6B1C" w14:textId="77777777" w:rsidR="00685453" w:rsidRPr="00886606" w:rsidRDefault="00685453" w:rsidP="0088660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 xml:space="preserve">2. Российская государственная библиотека </w:t>
      </w:r>
      <w:hyperlink r:id="rId9" w:history="1">
        <w:r w:rsidRPr="00886606">
          <w:rPr>
            <w:rStyle w:val="ad"/>
            <w:rFonts w:ascii="Times New Roman" w:hAnsi="Times New Roman" w:cs="Times New Roman"/>
            <w:sz w:val="28"/>
            <w:szCs w:val="28"/>
          </w:rPr>
          <w:t>http://www.rsl.ru</w:t>
        </w:r>
      </w:hyperlink>
    </w:p>
    <w:p w14:paraId="706BD1FB" w14:textId="77777777" w:rsidR="00685453" w:rsidRPr="00886606" w:rsidRDefault="00685453" w:rsidP="0088660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>3. Научная электронная библиотека «</w:t>
      </w:r>
      <w:proofErr w:type="spellStart"/>
      <w:r w:rsidRPr="00886606">
        <w:rPr>
          <w:rFonts w:ascii="Times New Roman" w:hAnsi="Times New Roman" w:cs="Times New Roman"/>
          <w:sz w:val="28"/>
          <w:szCs w:val="28"/>
        </w:rPr>
        <w:t>КиберЛенинка</w:t>
      </w:r>
      <w:proofErr w:type="spellEnd"/>
      <w:r w:rsidRPr="00886606">
        <w:rPr>
          <w:rFonts w:ascii="Times New Roman" w:hAnsi="Times New Roman" w:cs="Times New Roman"/>
          <w:sz w:val="28"/>
          <w:szCs w:val="28"/>
        </w:rPr>
        <w:t xml:space="preserve">» : </w:t>
      </w:r>
      <w:hyperlink r:id="rId10" w:history="1">
        <w:r w:rsidRPr="00886606">
          <w:rPr>
            <w:rStyle w:val="ad"/>
            <w:rFonts w:ascii="Times New Roman" w:hAnsi="Times New Roman" w:cs="Times New Roman"/>
            <w:sz w:val="28"/>
            <w:szCs w:val="28"/>
          </w:rPr>
          <w:t>https://cyberleninka.ru</w:t>
        </w:r>
      </w:hyperlink>
    </w:p>
    <w:p w14:paraId="73638EF4" w14:textId="77777777" w:rsidR="00685453" w:rsidRPr="00886606" w:rsidRDefault="00685453" w:rsidP="0088660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 xml:space="preserve">4. Научная электронная библиотека : </w:t>
      </w:r>
      <w:hyperlink r:id="rId11" w:history="1">
        <w:r w:rsidRPr="00886606">
          <w:rPr>
            <w:rStyle w:val="ad"/>
            <w:rFonts w:ascii="Times New Roman" w:hAnsi="Times New Roman" w:cs="Times New Roman"/>
            <w:sz w:val="28"/>
            <w:szCs w:val="28"/>
          </w:rPr>
          <w:t>https://www.elibrary.ru/defaultx.asp</w:t>
        </w:r>
      </w:hyperlink>
    </w:p>
    <w:p w14:paraId="4D7021BF" w14:textId="77777777" w:rsidR="00685453" w:rsidRPr="00886606" w:rsidRDefault="00685453" w:rsidP="0088660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 xml:space="preserve">5. Студенческая библиотека Онлайн : </w:t>
      </w:r>
      <w:hyperlink r:id="rId12" w:history="1">
        <w:r w:rsidRPr="00886606">
          <w:rPr>
            <w:rStyle w:val="ad"/>
            <w:rFonts w:ascii="Times New Roman" w:hAnsi="Times New Roman" w:cs="Times New Roman"/>
            <w:sz w:val="28"/>
            <w:szCs w:val="28"/>
          </w:rPr>
          <w:t>http://lib.students.ru/lib.php?word=%C0</w:t>
        </w:r>
      </w:hyperlink>
    </w:p>
    <w:p w14:paraId="61CB8702" w14:textId="77777777" w:rsidR="00685453" w:rsidRPr="00886606" w:rsidRDefault="00685453" w:rsidP="0088660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 xml:space="preserve">6. Электронно-библиотечная система ZNANIUM: </w:t>
      </w:r>
      <w:hyperlink r:id="rId13" w:history="1">
        <w:r w:rsidRPr="00886606">
          <w:rPr>
            <w:rStyle w:val="ad"/>
            <w:rFonts w:ascii="Times New Roman" w:hAnsi="Times New Roman" w:cs="Times New Roman"/>
            <w:sz w:val="28"/>
            <w:szCs w:val="28"/>
          </w:rPr>
          <w:t>https://znanium.ru/</w:t>
        </w:r>
      </w:hyperlink>
    </w:p>
    <w:p w14:paraId="580743C6" w14:textId="77777777" w:rsidR="00685453" w:rsidRPr="00886606" w:rsidRDefault="00685453" w:rsidP="0088660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 xml:space="preserve">7. Образовательная платформа </w:t>
      </w:r>
      <w:proofErr w:type="spellStart"/>
      <w:r w:rsidRPr="00886606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886606">
        <w:rPr>
          <w:rFonts w:ascii="Times New Roman" w:hAnsi="Times New Roman" w:cs="Times New Roman"/>
          <w:sz w:val="28"/>
          <w:szCs w:val="28"/>
        </w:rPr>
        <w:t xml:space="preserve">. Для вузов и </w:t>
      </w:r>
      <w:proofErr w:type="spellStart"/>
      <w:r w:rsidRPr="00886606">
        <w:rPr>
          <w:rFonts w:ascii="Times New Roman" w:hAnsi="Times New Roman" w:cs="Times New Roman"/>
          <w:sz w:val="28"/>
          <w:szCs w:val="28"/>
        </w:rPr>
        <w:t>ссузов</w:t>
      </w:r>
      <w:proofErr w:type="spellEnd"/>
      <w:r w:rsidRPr="00886606">
        <w:rPr>
          <w:rFonts w:ascii="Times New Roman" w:hAnsi="Times New Roman" w:cs="Times New Roman"/>
          <w:sz w:val="28"/>
          <w:szCs w:val="28"/>
        </w:rPr>
        <w:t xml:space="preserve"> : </w:t>
      </w:r>
      <w:hyperlink r:id="rId14" w:history="1">
        <w:r w:rsidRPr="00886606">
          <w:rPr>
            <w:rStyle w:val="ad"/>
            <w:rFonts w:ascii="Times New Roman" w:hAnsi="Times New Roman" w:cs="Times New Roman"/>
            <w:sz w:val="28"/>
            <w:szCs w:val="28"/>
          </w:rPr>
          <w:t>https://urait.ru/?%3E</w:t>
        </w:r>
      </w:hyperlink>
      <w:r w:rsidRPr="00886606">
        <w:rPr>
          <w:rFonts w:ascii="Times New Roman" w:hAnsi="Times New Roman" w:cs="Times New Roman"/>
          <w:sz w:val="28"/>
          <w:szCs w:val="28"/>
        </w:rPr>
        <w:t>=</w:t>
      </w:r>
    </w:p>
    <w:p w14:paraId="29BFD9EC" w14:textId="77777777" w:rsidR="00685453" w:rsidRPr="00886606" w:rsidRDefault="00685453" w:rsidP="0088660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 xml:space="preserve">8. Электронно-библиотечная система Лань : </w:t>
      </w:r>
      <w:hyperlink r:id="rId15" w:history="1">
        <w:r w:rsidRPr="00886606">
          <w:rPr>
            <w:rStyle w:val="ad"/>
            <w:rFonts w:ascii="Times New Roman" w:hAnsi="Times New Roman" w:cs="Times New Roman"/>
            <w:sz w:val="28"/>
            <w:szCs w:val="28"/>
          </w:rPr>
          <w:t>https://e.lanbook.com/?ref=dtf.ru</w:t>
        </w:r>
      </w:hyperlink>
    </w:p>
    <w:p w14:paraId="40180827" w14:textId="77777777" w:rsidR="00685453" w:rsidRPr="00886606" w:rsidRDefault="00685453" w:rsidP="0088660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 xml:space="preserve">9. Научная электронная библиотека eLIBRARY.RU : </w:t>
      </w:r>
      <w:hyperlink r:id="rId16" w:history="1">
        <w:r w:rsidRPr="00886606">
          <w:rPr>
            <w:rStyle w:val="ad"/>
            <w:rFonts w:ascii="Times New Roman" w:hAnsi="Times New Roman" w:cs="Times New Roman"/>
            <w:sz w:val="28"/>
            <w:szCs w:val="28"/>
          </w:rPr>
          <w:t>https://www.elibrary.ru/defaultx.asp?amp&amp;</w:t>
        </w:r>
      </w:hyperlink>
      <w:r w:rsidRPr="00886606">
        <w:rPr>
          <w:rFonts w:ascii="Times New Roman" w:hAnsi="Times New Roman" w:cs="Times New Roman"/>
          <w:sz w:val="28"/>
          <w:szCs w:val="28"/>
        </w:rPr>
        <w:t>=</w:t>
      </w:r>
    </w:p>
    <w:p w14:paraId="74FD9CB4" w14:textId="77777777" w:rsidR="00685453" w:rsidRPr="00886606" w:rsidRDefault="00685453" w:rsidP="0088660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 xml:space="preserve">10. Физическая реабилитация при нарушении осанки у детей : </w:t>
      </w:r>
      <w:hyperlink r:id="rId17" w:history="1">
        <w:r w:rsidRPr="00886606">
          <w:rPr>
            <w:rFonts w:ascii="Times New Roman" w:hAnsi="Times New Roman" w:cs="Times New Roman"/>
            <w:sz w:val="28"/>
            <w:szCs w:val="28"/>
          </w:rPr>
          <w:t>https://cyberleninka.ru/article/n/fizicheskaya-reabilitatsiya-pri-narushenii-osanki-u-detey</w:t>
        </w:r>
      </w:hyperlink>
    </w:p>
    <w:p w14:paraId="40718BBE" w14:textId="77777777" w:rsidR="00685453" w:rsidRPr="00886606" w:rsidRDefault="00685453" w:rsidP="0088660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 xml:space="preserve">11. Изучение способов физической реабилитации при ДЦП (обзор литературы) : </w:t>
      </w:r>
      <w:hyperlink r:id="rId18" w:history="1">
        <w:r w:rsidRPr="00886606">
          <w:rPr>
            <w:rFonts w:ascii="Times New Roman" w:hAnsi="Times New Roman" w:cs="Times New Roman"/>
            <w:sz w:val="28"/>
            <w:szCs w:val="28"/>
          </w:rPr>
          <w:t>https://cyberleninka.ru/article/n/izuchenie-sposobov-fizicheskoy-reabilitatsii-pri-dtsp-obzor-literatury</w:t>
        </w:r>
      </w:hyperlink>
    </w:p>
    <w:p w14:paraId="5F0AD6A8" w14:textId="77777777" w:rsidR="00685453" w:rsidRPr="00886606" w:rsidRDefault="00685453" w:rsidP="0088660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 xml:space="preserve">12. Вестник физиотерапии и курортологии : </w:t>
      </w:r>
      <w:hyperlink r:id="rId19" w:history="1">
        <w:r w:rsidRPr="00886606">
          <w:rPr>
            <w:rFonts w:ascii="Times New Roman" w:hAnsi="Times New Roman" w:cs="Times New Roman"/>
            <w:sz w:val="28"/>
            <w:szCs w:val="28"/>
          </w:rPr>
          <w:t>https://cyberleninka.ru/journal/n/vestnik-fizioterapii-i-kurortologii?i=1129490</w:t>
        </w:r>
      </w:hyperlink>
    </w:p>
    <w:p w14:paraId="3DD9D4AE" w14:textId="77777777" w:rsidR="00685453" w:rsidRPr="00886606" w:rsidRDefault="00685453" w:rsidP="0088660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 xml:space="preserve">13. Нетрадиционные оздоровительные дыхательные практики в процессе саморазвития личности студентов : </w:t>
      </w:r>
      <w:hyperlink r:id="rId20" w:history="1">
        <w:r w:rsidRPr="00886606">
          <w:rPr>
            <w:rFonts w:ascii="Times New Roman" w:hAnsi="Times New Roman" w:cs="Times New Roman"/>
            <w:sz w:val="28"/>
            <w:szCs w:val="28"/>
          </w:rPr>
          <w:t>https://cyberleninka.ru/article/n/netraditsionnye-ozdorovitelnye-dyhatelnye-praktiki-v-protsesse-samorazvitiya-lichnosti-studentov?ysclid=makznd9gtg819647845</w:t>
        </w:r>
      </w:hyperlink>
    </w:p>
    <w:p w14:paraId="68C0F565" w14:textId="77777777" w:rsidR="00685453" w:rsidRPr="00886606" w:rsidRDefault="00685453" w:rsidP="0088660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 xml:space="preserve">14. Применение нетрадиционных оздоровительных технологий в процессе коррекции осанки у детей дошкольного и школьного возраста : </w:t>
      </w:r>
      <w:hyperlink r:id="rId21" w:history="1">
        <w:r w:rsidRPr="00886606">
          <w:rPr>
            <w:rFonts w:ascii="Times New Roman" w:hAnsi="Times New Roman" w:cs="Times New Roman"/>
            <w:sz w:val="28"/>
            <w:szCs w:val="28"/>
          </w:rPr>
          <w:t>https://www.xn----8sbempclcwd3bmt.xn--p1ai/</w:t>
        </w:r>
        <w:proofErr w:type="spellStart"/>
        <w:r w:rsidRPr="00886606">
          <w:rPr>
            <w:rFonts w:ascii="Times New Roman" w:hAnsi="Times New Roman" w:cs="Times New Roman"/>
            <w:sz w:val="28"/>
            <w:szCs w:val="28"/>
          </w:rPr>
          <w:t>article</w:t>
        </w:r>
        <w:proofErr w:type="spellEnd"/>
        <w:r w:rsidRPr="00886606">
          <w:rPr>
            <w:rFonts w:ascii="Times New Roman" w:hAnsi="Times New Roman" w:cs="Times New Roman"/>
            <w:sz w:val="28"/>
            <w:szCs w:val="28"/>
          </w:rPr>
          <w:t>/10548</w:t>
        </w:r>
      </w:hyperlink>
    </w:p>
    <w:p w14:paraId="4D9309E5" w14:textId="77777777" w:rsidR="00685453" w:rsidRPr="00886606" w:rsidRDefault="00685453" w:rsidP="0088660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 xml:space="preserve">15. Возможности нетрадиционных средств оздоровления студентов : </w:t>
      </w:r>
      <w:hyperlink r:id="rId22" w:history="1">
        <w:r w:rsidRPr="00886606">
          <w:rPr>
            <w:rFonts w:ascii="Times New Roman" w:hAnsi="Times New Roman" w:cs="Times New Roman"/>
            <w:sz w:val="28"/>
            <w:szCs w:val="28"/>
          </w:rPr>
          <w:t>https://cyberleninka.ru/article/n/vozmozhnosti-netraditsionnyh-sredstv-ozdorovleniya-studentov?ysclid=makzohjwrq234065379</w:t>
        </w:r>
      </w:hyperlink>
    </w:p>
    <w:p w14:paraId="1CEF66BE" w14:textId="77777777" w:rsidR="00685453" w:rsidRPr="00886606" w:rsidRDefault="00685453" w:rsidP="0088660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886606">
        <w:rPr>
          <w:rFonts w:ascii="Times New Roman" w:hAnsi="Times New Roman" w:cs="Times New Roman"/>
          <w:sz w:val="28"/>
          <w:szCs w:val="28"/>
        </w:rPr>
        <w:t>РеабИТ</w:t>
      </w:r>
      <w:proofErr w:type="spellEnd"/>
      <w:r w:rsidRPr="00886606">
        <w:rPr>
          <w:rFonts w:ascii="Times New Roman" w:hAnsi="Times New Roman" w:cs="Times New Roman"/>
          <w:sz w:val="28"/>
          <w:szCs w:val="28"/>
        </w:rPr>
        <w:t xml:space="preserve"> — цифровой помощник для мультидисциплинарной команды </w:t>
      </w:r>
      <w:hyperlink r:id="rId23" w:history="1">
        <w:r w:rsidRPr="00886606">
          <w:rPr>
            <w:rStyle w:val="ad"/>
            <w:rFonts w:ascii="Times New Roman" w:hAnsi="Times New Roman" w:cs="Times New Roman"/>
            <w:sz w:val="28"/>
            <w:szCs w:val="28"/>
          </w:rPr>
          <w:t>https://reabit.pro/</w:t>
        </w:r>
      </w:hyperlink>
    </w:p>
    <w:p w14:paraId="2745449E" w14:textId="77777777" w:rsidR="00685453" w:rsidRPr="00886606" w:rsidRDefault="00685453" w:rsidP="0088660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886606">
        <w:rPr>
          <w:rFonts w:ascii="Times New Roman" w:hAnsi="Times New Roman" w:cs="Times New Roman"/>
          <w:sz w:val="28"/>
          <w:szCs w:val="28"/>
        </w:rPr>
        <w:t>Аllphysio</w:t>
      </w:r>
      <w:proofErr w:type="spellEnd"/>
      <w:r w:rsidRPr="00886606">
        <w:rPr>
          <w:rFonts w:ascii="Times New Roman" w:hAnsi="Times New Roman" w:cs="Times New Roman"/>
          <w:sz w:val="28"/>
          <w:szCs w:val="28"/>
        </w:rPr>
        <w:t xml:space="preserve"> база физических упражнений для реабилитации : </w:t>
      </w:r>
      <w:hyperlink r:id="rId24" w:history="1">
        <w:r w:rsidRPr="00886606">
          <w:rPr>
            <w:rStyle w:val="ad"/>
            <w:rFonts w:ascii="Times New Roman" w:hAnsi="Times New Roman" w:cs="Times New Roman"/>
            <w:sz w:val="28"/>
            <w:szCs w:val="28"/>
          </w:rPr>
          <w:t>https://allphysio.ru/</w:t>
        </w:r>
      </w:hyperlink>
    </w:p>
    <w:p w14:paraId="276620B7" w14:textId="77777777" w:rsidR="00685453" w:rsidRPr="00886606" w:rsidRDefault="00685453" w:rsidP="0088660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06">
        <w:rPr>
          <w:rFonts w:ascii="Times New Roman" w:hAnsi="Times New Roman" w:cs="Times New Roman"/>
          <w:sz w:val="28"/>
          <w:szCs w:val="28"/>
        </w:rPr>
        <w:t xml:space="preserve">18. Использование МКФ и оценочных шкал в медицинской </w:t>
      </w:r>
      <w:proofErr w:type="gramStart"/>
      <w:r w:rsidRPr="00886606">
        <w:rPr>
          <w:rFonts w:ascii="Times New Roman" w:hAnsi="Times New Roman" w:cs="Times New Roman"/>
          <w:sz w:val="28"/>
          <w:szCs w:val="28"/>
        </w:rPr>
        <w:t>реабилитации :</w:t>
      </w:r>
      <w:proofErr w:type="gramEnd"/>
      <w:r w:rsidRPr="00886606">
        <w:rPr>
          <w:rFonts w:ascii="Times New Roman" w:hAnsi="Times New Roman" w:cs="Times New Roman"/>
          <w:sz w:val="28"/>
          <w:szCs w:val="28"/>
        </w:rPr>
        <w:t xml:space="preserve"> https://cyberleninka.ru/article/n/ispolzovanie-mkf-i-otsenochnyh-shkal-v-meditsinskoy-reabilitatsii</w:t>
      </w:r>
    </w:p>
    <w:p w14:paraId="1401D29E" w14:textId="77777777" w:rsidR="0056309D" w:rsidRPr="00886606" w:rsidRDefault="0056309D" w:rsidP="00886606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6309D" w:rsidRPr="00886606" w:rsidSect="00166B6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394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58D243C"/>
    <w:multiLevelType w:val="hybridMultilevel"/>
    <w:tmpl w:val="91B68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0389A"/>
    <w:multiLevelType w:val="multilevel"/>
    <w:tmpl w:val="169CA7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E1E580B"/>
    <w:multiLevelType w:val="hybridMultilevel"/>
    <w:tmpl w:val="DA6A99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EAC0D08"/>
    <w:multiLevelType w:val="hybridMultilevel"/>
    <w:tmpl w:val="34C83FBC"/>
    <w:lvl w:ilvl="0" w:tplc="823256B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0DD245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3794EAD"/>
    <w:multiLevelType w:val="hybridMultilevel"/>
    <w:tmpl w:val="33385B54"/>
    <w:lvl w:ilvl="0" w:tplc="14DE0F5A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8C65EFA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9924AF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5B926B0E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5046E74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21425906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C86202D8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7376F58C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B2F3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20436632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0B56F91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1FF67D3"/>
    <w:multiLevelType w:val="hybridMultilevel"/>
    <w:tmpl w:val="89EED600"/>
    <w:lvl w:ilvl="0" w:tplc="5FB89A44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D28AE9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70C0FE32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71148B34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B2DC4C2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10840754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7042067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076D37E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12A0ED1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2C520AE6"/>
    <w:multiLevelType w:val="hybridMultilevel"/>
    <w:tmpl w:val="E6F26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437B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DE14D18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2F36147"/>
    <w:multiLevelType w:val="multilevel"/>
    <w:tmpl w:val="437AF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8704DD"/>
    <w:multiLevelType w:val="hybridMultilevel"/>
    <w:tmpl w:val="627814E4"/>
    <w:lvl w:ilvl="0" w:tplc="C55E5C70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478ED38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C148B0C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B4E079D0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C5EEC27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5B90FFB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0BB8D90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9FDAEAC8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F86A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368A179D"/>
    <w:multiLevelType w:val="hybridMultilevel"/>
    <w:tmpl w:val="DF6257D2"/>
    <w:lvl w:ilvl="0" w:tplc="86E6CB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277830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A4B1075"/>
    <w:multiLevelType w:val="multilevel"/>
    <w:tmpl w:val="16C8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561CA0"/>
    <w:multiLevelType w:val="multilevel"/>
    <w:tmpl w:val="B65A4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0A66C9"/>
    <w:multiLevelType w:val="hybridMultilevel"/>
    <w:tmpl w:val="D8E2F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700587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9CD71C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217018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425630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E291B62"/>
    <w:multiLevelType w:val="hybridMultilevel"/>
    <w:tmpl w:val="93CA5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9A681A"/>
    <w:multiLevelType w:val="hybridMultilevel"/>
    <w:tmpl w:val="0BA64F2A"/>
    <w:lvl w:ilvl="0" w:tplc="72A80126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CFC5FC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A67A21C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07D252BA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08C8363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CF64D93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DA0CB0E4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C3071C6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20C45632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26" w15:restartNumberingAfterBreak="0">
    <w:nsid w:val="64264485"/>
    <w:multiLevelType w:val="multilevel"/>
    <w:tmpl w:val="38522396"/>
    <w:lvl w:ilvl="0">
      <w:start w:val="1"/>
      <w:numFmt w:val="decimal"/>
      <w:lvlText w:val="%1."/>
      <w:lvlJc w:val="left"/>
      <w:pPr>
        <w:ind w:left="2524" w:hanging="360"/>
      </w:pPr>
    </w:lvl>
    <w:lvl w:ilvl="1">
      <w:start w:val="1"/>
      <w:numFmt w:val="decimal"/>
      <w:isLgl/>
      <w:lvlText w:val="%1.%2"/>
      <w:lvlJc w:val="left"/>
      <w:pPr>
        <w:ind w:left="2689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4" w:hanging="2160"/>
      </w:pPr>
      <w:rPr>
        <w:rFonts w:hint="default"/>
      </w:rPr>
    </w:lvl>
  </w:abstractNum>
  <w:abstractNum w:abstractNumId="27" w15:restartNumberingAfterBreak="0">
    <w:nsid w:val="6B03271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B735F3E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F0D2141"/>
    <w:multiLevelType w:val="hybridMultilevel"/>
    <w:tmpl w:val="FB544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2864D1"/>
    <w:multiLevelType w:val="multilevel"/>
    <w:tmpl w:val="CD106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FD12D1"/>
    <w:multiLevelType w:val="hybridMultilevel"/>
    <w:tmpl w:val="02C47A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9AC01C8"/>
    <w:multiLevelType w:val="hybridMultilevel"/>
    <w:tmpl w:val="FB544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521EEA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7E863A72"/>
    <w:multiLevelType w:val="hybridMultilevel"/>
    <w:tmpl w:val="C3D8C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3"/>
  </w:num>
  <w:num w:numId="3">
    <w:abstractNumId w:val="34"/>
  </w:num>
  <w:num w:numId="4">
    <w:abstractNumId w:val="31"/>
  </w:num>
  <w:num w:numId="5">
    <w:abstractNumId w:val="15"/>
  </w:num>
  <w:num w:numId="6">
    <w:abstractNumId w:val="23"/>
  </w:num>
  <w:num w:numId="7">
    <w:abstractNumId w:val="0"/>
  </w:num>
  <w:num w:numId="8">
    <w:abstractNumId w:val="16"/>
  </w:num>
  <w:num w:numId="9">
    <w:abstractNumId w:val="11"/>
  </w:num>
  <w:num w:numId="10">
    <w:abstractNumId w:val="28"/>
  </w:num>
  <w:num w:numId="11">
    <w:abstractNumId w:val="7"/>
  </w:num>
  <w:num w:numId="12">
    <w:abstractNumId w:val="21"/>
  </w:num>
  <w:num w:numId="13">
    <w:abstractNumId w:val="12"/>
  </w:num>
  <w:num w:numId="14">
    <w:abstractNumId w:val="22"/>
  </w:num>
  <w:num w:numId="15">
    <w:abstractNumId w:val="8"/>
  </w:num>
  <w:num w:numId="16">
    <w:abstractNumId w:val="27"/>
  </w:num>
  <w:num w:numId="17">
    <w:abstractNumId w:val="20"/>
  </w:num>
  <w:num w:numId="18">
    <w:abstractNumId w:val="24"/>
  </w:num>
  <w:num w:numId="19">
    <w:abstractNumId w:val="14"/>
  </w:num>
  <w:num w:numId="20">
    <w:abstractNumId w:val="9"/>
  </w:num>
  <w:num w:numId="21">
    <w:abstractNumId w:val="25"/>
  </w:num>
  <w:num w:numId="22">
    <w:abstractNumId w:val="6"/>
  </w:num>
  <w:num w:numId="23">
    <w:abstractNumId w:val="26"/>
  </w:num>
  <w:num w:numId="24">
    <w:abstractNumId w:val="29"/>
  </w:num>
  <w:num w:numId="25">
    <w:abstractNumId w:val="19"/>
  </w:num>
  <w:num w:numId="26">
    <w:abstractNumId w:val="10"/>
  </w:num>
  <w:num w:numId="27">
    <w:abstractNumId w:val="1"/>
  </w:num>
  <w:num w:numId="28">
    <w:abstractNumId w:val="30"/>
  </w:num>
  <w:num w:numId="29">
    <w:abstractNumId w:val="17"/>
  </w:num>
  <w:num w:numId="30">
    <w:abstractNumId w:val="18"/>
  </w:num>
  <w:num w:numId="31">
    <w:abstractNumId w:val="13"/>
  </w:num>
  <w:num w:numId="32">
    <w:abstractNumId w:val="32"/>
  </w:num>
  <w:num w:numId="33">
    <w:abstractNumId w:val="3"/>
  </w:num>
  <w:num w:numId="34">
    <w:abstractNumId w:val="4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58"/>
    <w:rsid w:val="00012545"/>
    <w:rsid w:val="000222E3"/>
    <w:rsid w:val="00030906"/>
    <w:rsid w:val="0007724E"/>
    <w:rsid w:val="000B448D"/>
    <w:rsid w:val="000B5E48"/>
    <w:rsid w:val="00121945"/>
    <w:rsid w:val="0012561D"/>
    <w:rsid w:val="00166B68"/>
    <w:rsid w:val="001971C9"/>
    <w:rsid w:val="001B6835"/>
    <w:rsid w:val="001D210C"/>
    <w:rsid w:val="001D5DBB"/>
    <w:rsid w:val="001E1505"/>
    <w:rsid w:val="001E7584"/>
    <w:rsid w:val="00244910"/>
    <w:rsid w:val="00291FC1"/>
    <w:rsid w:val="003478A9"/>
    <w:rsid w:val="00347B35"/>
    <w:rsid w:val="003B4E08"/>
    <w:rsid w:val="003B62C3"/>
    <w:rsid w:val="003E5129"/>
    <w:rsid w:val="004A636C"/>
    <w:rsid w:val="004D4DD2"/>
    <w:rsid w:val="004E79EF"/>
    <w:rsid w:val="00514CD8"/>
    <w:rsid w:val="0053780F"/>
    <w:rsid w:val="0054726D"/>
    <w:rsid w:val="0056309D"/>
    <w:rsid w:val="005B0558"/>
    <w:rsid w:val="005B58AC"/>
    <w:rsid w:val="005C09D2"/>
    <w:rsid w:val="005C388A"/>
    <w:rsid w:val="005D48FB"/>
    <w:rsid w:val="005D7D19"/>
    <w:rsid w:val="005E2F00"/>
    <w:rsid w:val="00600B39"/>
    <w:rsid w:val="00605879"/>
    <w:rsid w:val="006245D9"/>
    <w:rsid w:val="006840F3"/>
    <w:rsid w:val="00685453"/>
    <w:rsid w:val="006A0FE0"/>
    <w:rsid w:val="007559EC"/>
    <w:rsid w:val="007739D3"/>
    <w:rsid w:val="00783D77"/>
    <w:rsid w:val="00792FEB"/>
    <w:rsid w:val="007A28CB"/>
    <w:rsid w:val="007C7200"/>
    <w:rsid w:val="008361A7"/>
    <w:rsid w:val="008362B2"/>
    <w:rsid w:val="00855AE1"/>
    <w:rsid w:val="008662B1"/>
    <w:rsid w:val="00876913"/>
    <w:rsid w:val="00886606"/>
    <w:rsid w:val="00897DE8"/>
    <w:rsid w:val="008C631B"/>
    <w:rsid w:val="00913119"/>
    <w:rsid w:val="00915E09"/>
    <w:rsid w:val="00951088"/>
    <w:rsid w:val="00997DC5"/>
    <w:rsid w:val="00A11B12"/>
    <w:rsid w:val="00A26D81"/>
    <w:rsid w:val="00A3190F"/>
    <w:rsid w:val="00A907BF"/>
    <w:rsid w:val="00A940A2"/>
    <w:rsid w:val="00AE06FE"/>
    <w:rsid w:val="00AE7C51"/>
    <w:rsid w:val="00B273BA"/>
    <w:rsid w:val="00BA2F8A"/>
    <w:rsid w:val="00BF22C9"/>
    <w:rsid w:val="00C1340C"/>
    <w:rsid w:val="00C35506"/>
    <w:rsid w:val="00C849F8"/>
    <w:rsid w:val="00C9244C"/>
    <w:rsid w:val="00C95114"/>
    <w:rsid w:val="00CA1D35"/>
    <w:rsid w:val="00CE5CB3"/>
    <w:rsid w:val="00D321BF"/>
    <w:rsid w:val="00D447B7"/>
    <w:rsid w:val="00D510A7"/>
    <w:rsid w:val="00D614C6"/>
    <w:rsid w:val="00D671BF"/>
    <w:rsid w:val="00D973C1"/>
    <w:rsid w:val="00DA09DB"/>
    <w:rsid w:val="00DB55BA"/>
    <w:rsid w:val="00E219C7"/>
    <w:rsid w:val="00E730CF"/>
    <w:rsid w:val="00E963C6"/>
    <w:rsid w:val="00EC5F3B"/>
    <w:rsid w:val="00EF6911"/>
    <w:rsid w:val="00F27920"/>
    <w:rsid w:val="00F423B5"/>
    <w:rsid w:val="00FC0897"/>
    <w:rsid w:val="00FC28D5"/>
    <w:rsid w:val="00FD255A"/>
    <w:rsid w:val="00FE185B"/>
    <w:rsid w:val="00FF0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42404"/>
  <w15:docId w15:val="{18E5E5E7-2D4F-4E84-9A65-3E1ABA9D4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0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1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1B12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7821,bqiaagaaeyqcaaagiaiaaap0hqaabqieaaaaaaaaaaaaaaaaaaaaaaaaaaaaaaaaaaaaaaaaaaaaaaaaaaaaaaaaaaaaaaaaaaaaaaaaaaaaaaaaaaaaaaaaaaaaaaaaaaaaaaaaaaaaaaaaaaaaaaaaaaaaaaaaaaaaaaaaaaaaaaaaaaaaaaaaaaaaaaaaaaaaaaaaaaaaaaaaaaaaaaaaaaaaaaaaaaaaaaaa"/>
    <w:basedOn w:val="a"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93">
    <w:name w:val="1393"/>
    <w:aliases w:val="bqiaagaaeyqcaaagiaiaaapybaaabey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26">
    <w:name w:val="1226"/>
    <w:aliases w:val="bqiaagaaeyqcaaagiaiaaamxbaaabt8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46">
    <w:name w:val="1246"/>
    <w:aliases w:val="bqiaagaaeyqcaaagiaiaaanfbaaabvm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styleId="a7">
    <w:name w:val="annotation reference"/>
    <w:basedOn w:val="a0"/>
    <w:uiPriority w:val="99"/>
    <w:semiHidden/>
    <w:unhideWhenUsed/>
    <w:rsid w:val="005C09D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C09D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C09D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C09D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C09D2"/>
    <w:rPr>
      <w:b/>
      <w:bCs/>
      <w:sz w:val="20"/>
      <w:szCs w:val="20"/>
    </w:rPr>
  </w:style>
  <w:style w:type="table" w:styleId="ac">
    <w:name w:val="Table Grid"/>
    <w:basedOn w:val="a1"/>
    <w:uiPriority w:val="39"/>
    <w:rsid w:val="00F27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A1D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1D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d">
    <w:name w:val="Hyperlink"/>
    <w:basedOn w:val="a0"/>
    <w:uiPriority w:val="99"/>
    <w:unhideWhenUsed/>
    <w:rsid w:val="00D973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8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" TargetMode="External"/><Relationship Id="rId13" Type="http://schemas.openxmlformats.org/officeDocument/2006/relationships/hyperlink" Target="https://znanium.ru/" TargetMode="External"/><Relationship Id="rId18" Type="http://schemas.openxmlformats.org/officeDocument/2006/relationships/hyperlink" Target="https://cyberleninka.ru/article/n/izuchenie-sposobov-fizicheskoy-reabilitatsii-pri-dtsp-obzor-literatury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xn----8sbempclcwd3bmt.xn--p1ai/article/10548" TargetMode="External"/><Relationship Id="rId7" Type="http://schemas.openxmlformats.org/officeDocument/2006/relationships/hyperlink" Target="https://znanium.ru/catalog/product/2208193" TargetMode="External"/><Relationship Id="rId12" Type="http://schemas.openxmlformats.org/officeDocument/2006/relationships/hyperlink" Target="http://lib.students.ru/lib.php?word=%C0" TargetMode="External"/><Relationship Id="rId17" Type="http://schemas.openxmlformats.org/officeDocument/2006/relationships/hyperlink" Target="https://cyberleninka.ru/article/n/fizicheskaya-reabilitatsiya-pri-narushenii-osanki-u-detey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elibrary.ru/defaultx.asp?amp&amp;" TargetMode="External"/><Relationship Id="rId20" Type="http://schemas.openxmlformats.org/officeDocument/2006/relationships/hyperlink" Target="https://cyberleninka.ru/article/n/netraditsionnye-ozdorovitelnye-dyhatelnye-praktiki-v-protsesse-samorazvitiya-lichnosti-studentov?ysclid=makznd9gtg81964784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biblioclub.ru/index.php?page=book&amp;id=695861" TargetMode="External"/><Relationship Id="rId11" Type="http://schemas.openxmlformats.org/officeDocument/2006/relationships/hyperlink" Target="https://www.elibrary.ru/defaultx.asp" TargetMode="External"/><Relationship Id="rId24" Type="http://schemas.openxmlformats.org/officeDocument/2006/relationships/hyperlink" Target="https://allphysio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?ref=dtf.ru" TargetMode="External"/><Relationship Id="rId23" Type="http://schemas.openxmlformats.org/officeDocument/2006/relationships/hyperlink" Target="https://reabit.pro/" TargetMode="External"/><Relationship Id="rId10" Type="http://schemas.openxmlformats.org/officeDocument/2006/relationships/hyperlink" Target="https://cyberleninka.ru" TargetMode="External"/><Relationship Id="rId19" Type="http://schemas.openxmlformats.org/officeDocument/2006/relationships/hyperlink" Target="https://cyberleninka.ru/journal/n/vestnik-fizioterapii-i-kurortologii?i=112949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sl.ru" TargetMode="External"/><Relationship Id="rId14" Type="http://schemas.openxmlformats.org/officeDocument/2006/relationships/hyperlink" Target="https://urait.ru/?%3E" TargetMode="External"/><Relationship Id="rId22" Type="http://schemas.openxmlformats.org/officeDocument/2006/relationships/hyperlink" Target="https://cyberleninka.ru/article/n/vozmozhnosti-netraditsionnyh-sredstv-ozdorovleniya-studentov?ysclid=makzohjwrq2340653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9000F-8695-4300-BB2C-6C962F54B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3882</Words>
  <Characters>22131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Установщик</cp:lastModifiedBy>
  <cp:revision>5</cp:revision>
  <cp:lastPrinted>2024-04-22T06:12:00Z</cp:lastPrinted>
  <dcterms:created xsi:type="dcterms:W3CDTF">2026-03-11T06:54:00Z</dcterms:created>
  <dcterms:modified xsi:type="dcterms:W3CDTF">2026-03-17T06:00:00Z</dcterms:modified>
</cp:coreProperties>
</file>